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color w:val="auto"/>
          <w:sz w:val="22"/>
          <w:szCs w:val="22"/>
        </w:rPr>
        <w:id w:val="-1838684350"/>
        <w:docPartObj>
          <w:docPartGallery w:val="Table of Contents"/>
          <w:docPartUnique/>
        </w:docPartObj>
      </w:sdtPr>
      <w:sdtEndPr>
        <w:rPr>
          <w:b/>
          <w:bCs/>
        </w:rPr>
      </w:sdtEndPr>
      <w:sdtContent>
        <w:p w:rsidR="004B27BF" w:rsidRDefault="004B27BF">
          <w:pPr>
            <w:pStyle w:val="Overskriftforinnholdsfortegnelse"/>
          </w:pPr>
          <w:r>
            <w:t>Innhold</w:t>
          </w:r>
        </w:p>
        <w:p w:rsidR="00640DB6" w:rsidRDefault="004B27BF">
          <w:pPr>
            <w:pStyle w:val="INNH1"/>
            <w:tabs>
              <w:tab w:val="left" w:pos="440"/>
              <w:tab w:val="right" w:leader="dot" w:pos="9062"/>
            </w:tabs>
            <w:rPr>
              <w:noProof/>
            </w:rPr>
          </w:pPr>
          <w:r>
            <w:fldChar w:fldCharType="begin"/>
          </w:r>
          <w:r>
            <w:instrText xml:space="preserve"> TOC \o "1-3" \h \z \u </w:instrText>
          </w:r>
          <w:r>
            <w:fldChar w:fldCharType="separate"/>
          </w:r>
          <w:hyperlink w:anchor="_Toc128583430" w:history="1">
            <w:r w:rsidR="00640DB6" w:rsidRPr="00D44525">
              <w:rPr>
                <w:rStyle w:val="Hyperkobling"/>
                <w:noProof/>
              </w:rPr>
              <w:t>1.</w:t>
            </w:r>
            <w:r w:rsidR="00640DB6">
              <w:rPr>
                <w:noProof/>
              </w:rPr>
              <w:tab/>
            </w:r>
            <w:r w:rsidR="00640DB6" w:rsidRPr="00D44525">
              <w:rPr>
                <w:rStyle w:val="Hyperkobling"/>
                <w:noProof/>
              </w:rPr>
              <w:t>Forsvar av folkeretten, frihet og demokrati</w:t>
            </w:r>
            <w:r w:rsidR="00640DB6">
              <w:rPr>
                <w:noProof/>
                <w:webHidden/>
              </w:rPr>
              <w:tab/>
            </w:r>
            <w:r w:rsidR="00640DB6">
              <w:rPr>
                <w:noProof/>
                <w:webHidden/>
              </w:rPr>
              <w:fldChar w:fldCharType="begin"/>
            </w:r>
            <w:r w:rsidR="00640DB6">
              <w:rPr>
                <w:noProof/>
                <w:webHidden/>
              </w:rPr>
              <w:instrText xml:space="preserve"> PAGEREF _Toc128583430 \h </w:instrText>
            </w:r>
            <w:r w:rsidR="00640DB6">
              <w:rPr>
                <w:noProof/>
                <w:webHidden/>
              </w:rPr>
            </w:r>
            <w:r w:rsidR="00640DB6">
              <w:rPr>
                <w:noProof/>
                <w:webHidden/>
              </w:rPr>
              <w:fldChar w:fldCharType="separate"/>
            </w:r>
            <w:r w:rsidR="00640DB6">
              <w:rPr>
                <w:noProof/>
                <w:webHidden/>
              </w:rPr>
              <w:t>3</w:t>
            </w:r>
            <w:r w:rsidR="00640DB6">
              <w:rPr>
                <w:noProof/>
                <w:webHidden/>
              </w:rPr>
              <w:fldChar w:fldCharType="end"/>
            </w:r>
          </w:hyperlink>
        </w:p>
        <w:p w:rsidR="00640DB6" w:rsidRDefault="00640DB6">
          <w:pPr>
            <w:pStyle w:val="INNH1"/>
            <w:tabs>
              <w:tab w:val="left" w:pos="440"/>
              <w:tab w:val="right" w:leader="dot" w:pos="9062"/>
            </w:tabs>
            <w:rPr>
              <w:noProof/>
            </w:rPr>
          </w:pPr>
          <w:hyperlink w:anchor="_Toc128583431" w:history="1">
            <w:r w:rsidRPr="00D44525">
              <w:rPr>
                <w:rStyle w:val="Hyperkobling"/>
                <w:noProof/>
              </w:rPr>
              <w:t>2.</w:t>
            </w:r>
            <w:r>
              <w:rPr>
                <w:noProof/>
              </w:rPr>
              <w:tab/>
            </w:r>
            <w:r w:rsidRPr="00D44525">
              <w:rPr>
                <w:rStyle w:val="Hyperkobling"/>
                <w:noProof/>
              </w:rPr>
              <w:t>Vi er forplikta til å bidra til Ukrainsk forsvarssiger</w:t>
            </w:r>
            <w:r>
              <w:rPr>
                <w:noProof/>
                <w:webHidden/>
              </w:rPr>
              <w:tab/>
            </w:r>
            <w:r>
              <w:rPr>
                <w:noProof/>
                <w:webHidden/>
              </w:rPr>
              <w:fldChar w:fldCharType="begin"/>
            </w:r>
            <w:r>
              <w:rPr>
                <w:noProof/>
                <w:webHidden/>
              </w:rPr>
              <w:instrText xml:space="preserve"> PAGEREF _Toc128583431 \h </w:instrText>
            </w:r>
            <w:r>
              <w:rPr>
                <w:noProof/>
                <w:webHidden/>
              </w:rPr>
            </w:r>
            <w:r>
              <w:rPr>
                <w:noProof/>
                <w:webHidden/>
              </w:rPr>
              <w:fldChar w:fldCharType="separate"/>
            </w:r>
            <w:r>
              <w:rPr>
                <w:noProof/>
                <w:webHidden/>
              </w:rPr>
              <w:t>4</w:t>
            </w:r>
            <w:r>
              <w:rPr>
                <w:noProof/>
                <w:webHidden/>
              </w:rPr>
              <w:fldChar w:fldCharType="end"/>
            </w:r>
          </w:hyperlink>
        </w:p>
        <w:p w:rsidR="00640DB6" w:rsidRDefault="00640DB6">
          <w:pPr>
            <w:pStyle w:val="INNH1"/>
            <w:tabs>
              <w:tab w:val="left" w:pos="440"/>
              <w:tab w:val="right" w:leader="dot" w:pos="9062"/>
            </w:tabs>
            <w:rPr>
              <w:noProof/>
            </w:rPr>
          </w:pPr>
          <w:hyperlink w:anchor="_Toc128583432" w:history="1">
            <w:r w:rsidRPr="00D44525">
              <w:rPr>
                <w:rStyle w:val="Hyperkobling"/>
                <w:noProof/>
                <w:lang w:val="nn-NO"/>
              </w:rPr>
              <w:t>3.</w:t>
            </w:r>
            <w:r>
              <w:rPr>
                <w:noProof/>
              </w:rPr>
              <w:tab/>
            </w:r>
            <w:r w:rsidRPr="00D44525">
              <w:rPr>
                <w:rStyle w:val="Hyperkobling"/>
                <w:noProof/>
                <w:lang w:val="nn-NO"/>
              </w:rPr>
              <w:t>Straumpriskrisa må løysast!</w:t>
            </w:r>
            <w:r>
              <w:rPr>
                <w:noProof/>
                <w:webHidden/>
              </w:rPr>
              <w:tab/>
            </w:r>
            <w:r>
              <w:rPr>
                <w:noProof/>
                <w:webHidden/>
              </w:rPr>
              <w:fldChar w:fldCharType="begin"/>
            </w:r>
            <w:r>
              <w:rPr>
                <w:noProof/>
                <w:webHidden/>
              </w:rPr>
              <w:instrText xml:space="preserve"> PAGEREF _Toc128583432 \h </w:instrText>
            </w:r>
            <w:r>
              <w:rPr>
                <w:noProof/>
                <w:webHidden/>
              </w:rPr>
            </w:r>
            <w:r>
              <w:rPr>
                <w:noProof/>
                <w:webHidden/>
              </w:rPr>
              <w:fldChar w:fldCharType="separate"/>
            </w:r>
            <w:r>
              <w:rPr>
                <w:noProof/>
                <w:webHidden/>
              </w:rPr>
              <w:t>5</w:t>
            </w:r>
            <w:r>
              <w:rPr>
                <w:noProof/>
                <w:webHidden/>
              </w:rPr>
              <w:fldChar w:fldCharType="end"/>
            </w:r>
          </w:hyperlink>
        </w:p>
        <w:p w:rsidR="00640DB6" w:rsidRDefault="00640DB6">
          <w:pPr>
            <w:pStyle w:val="INNH1"/>
            <w:tabs>
              <w:tab w:val="left" w:pos="440"/>
              <w:tab w:val="right" w:leader="dot" w:pos="9062"/>
            </w:tabs>
            <w:rPr>
              <w:noProof/>
            </w:rPr>
          </w:pPr>
          <w:hyperlink w:anchor="_Toc128583433" w:history="1">
            <w:r w:rsidRPr="00D44525">
              <w:rPr>
                <w:rStyle w:val="Hyperkobling"/>
                <w:rFonts w:eastAsia="Raleway"/>
                <w:noProof/>
              </w:rPr>
              <w:t>4.</w:t>
            </w:r>
            <w:r>
              <w:rPr>
                <w:noProof/>
              </w:rPr>
              <w:tab/>
            </w:r>
            <w:r w:rsidRPr="00D44525">
              <w:rPr>
                <w:rStyle w:val="Hyperkobling"/>
                <w:rFonts w:eastAsia="Raleway"/>
                <w:noProof/>
              </w:rPr>
              <w:t xml:space="preserve">Eit landbruk i beit </w:t>
            </w:r>
            <w:r w:rsidRPr="00D44525">
              <w:rPr>
                <w:rStyle w:val="Hyperkobling"/>
                <w:rFonts w:ascii="Calibri" w:eastAsia="Calibri" w:hAnsi="Calibri" w:cs="Calibri"/>
                <w:noProof/>
              </w:rPr>
              <w:t>– no m</w:t>
            </w:r>
            <w:r w:rsidRPr="00D44525">
              <w:rPr>
                <w:rStyle w:val="Hyperkobling"/>
                <w:rFonts w:eastAsia="Raleway"/>
                <w:noProof/>
              </w:rPr>
              <w:t>å noko skje.</w:t>
            </w:r>
            <w:r>
              <w:rPr>
                <w:noProof/>
                <w:webHidden/>
              </w:rPr>
              <w:tab/>
            </w:r>
            <w:r>
              <w:rPr>
                <w:noProof/>
                <w:webHidden/>
              </w:rPr>
              <w:fldChar w:fldCharType="begin"/>
            </w:r>
            <w:r>
              <w:rPr>
                <w:noProof/>
                <w:webHidden/>
              </w:rPr>
              <w:instrText xml:space="preserve"> PAGEREF _Toc128583433 \h </w:instrText>
            </w:r>
            <w:r>
              <w:rPr>
                <w:noProof/>
                <w:webHidden/>
              </w:rPr>
            </w:r>
            <w:r>
              <w:rPr>
                <w:noProof/>
                <w:webHidden/>
              </w:rPr>
              <w:fldChar w:fldCharType="separate"/>
            </w:r>
            <w:r>
              <w:rPr>
                <w:noProof/>
                <w:webHidden/>
              </w:rPr>
              <w:t>6</w:t>
            </w:r>
            <w:r>
              <w:rPr>
                <w:noProof/>
                <w:webHidden/>
              </w:rPr>
              <w:fldChar w:fldCharType="end"/>
            </w:r>
          </w:hyperlink>
        </w:p>
        <w:p w:rsidR="00640DB6" w:rsidRDefault="00640DB6">
          <w:pPr>
            <w:pStyle w:val="INNH1"/>
            <w:tabs>
              <w:tab w:val="left" w:pos="440"/>
              <w:tab w:val="right" w:leader="dot" w:pos="9062"/>
            </w:tabs>
            <w:rPr>
              <w:noProof/>
            </w:rPr>
          </w:pPr>
          <w:hyperlink w:anchor="_Toc128583434" w:history="1">
            <w:r w:rsidRPr="00D44525">
              <w:rPr>
                <w:rStyle w:val="Hyperkobling"/>
                <w:noProof/>
              </w:rPr>
              <w:t>5.</w:t>
            </w:r>
            <w:r>
              <w:rPr>
                <w:noProof/>
              </w:rPr>
              <w:tab/>
            </w:r>
            <w:r w:rsidRPr="00D44525">
              <w:rPr>
                <w:rStyle w:val="Hyperkobling"/>
                <w:noProof/>
              </w:rPr>
              <w:t>Rimelig energi til folk og næringsliv er Senterpartiets mål.</w:t>
            </w:r>
            <w:r>
              <w:rPr>
                <w:noProof/>
                <w:webHidden/>
              </w:rPr>
              <w:tab/>
            </w:r>
            <w:r>
              <w:rPr>
                <w:noProof/>
                <w:webHidden/>
              </w:rPr>
              <w:fldChar w:fldCharType="begin"/>
            </w:r>
            <w:r>
              <w:rPr>
                <w:noProof/>
                <w:webHidden/>
              </w:rPr>
              <w:instrText xml:space="preserve"> PAGEREF _Toc128583434 \h </w:instrText>
            </w:r>
            <w:r>
              <w:rPr>
                <w:noProof/>
                <w:webHidden/>
              </w:rPr>
            </w:r>
            <w:r>
              <w:rPr>
                <w:noProof/>
                <w:webHidden/>
              </w:rPr>
              <w:fldChar w:fldCharType="separate"/>
            </w:r>
            <w:r>
              <w:rPr>
                <w:noProof/>
                <w:webHidden/>
              </w:rPr>
              <w:t>7</w:t>
            </w:r>
            <w:r>
              <w:rPr>
                <w:noProof/>
                <w:webHidden/>
              </w:rPr>
              <w:fldChar w:fldCharType="end"/>
            </w:r>
          </w:hyperlink>
        </w:p>
        <w:p w:rsidR="00640DB6" w:rsidRDefault="00640DB6">
          <w:pPr>
            <w:pStyle w:val="INNH1"/>
            <w:tabs>
              <w:tab w:val="left" w:pos="440"/>
              <w:tab w:val="right" w:leader="dot" w:pos="9062"/>
            </w:tabs>
            <w:rPr>
              <w:noProof/>
            </w:rPr>
          </w:pPr>
          <w:hyperlink w:anchor="_Toc128583435" w:history="1">
            <w:r w:rsidRPr="00D44525">
              <w:rPr>
                <w:rStyle w:val="Hyperkobling"/>
                <w:noProof/>
                <w:lang w:val="nn-NO"/>
              </w:rPr>
              <w:t>6.</w:t>
            </w:r>
            <w:r>
              <w:rPr>
                <w:noProof/>
              </w:rPr>
              <w:tab/>
            </w:r>
            <w:r w:rsidRPr="00D44525">
              <w:rPr>
                <w:rStyle w:val="Hyperkobling"/>
                <w:noProof/>
                <w:lang w:val="nn-NO"/>
              </w:rPr>
              <w:t>Folket må ha makta over sjukehusa.</w:t>
            </w:r>
            <w:r>
              <w:rPr>
                <w:noProof/>
                <w:webHidden/>
              </w:rPr>
              <w:tab/>
            </w:r>
            <w:r>
              <w:rPr>
                <w:noProof/>
                <w:webHidden/>
              </w:rPr>
              <w:fldChar w:fldCharType="begin"/>
            </w:r>
            <w:r>
              <w:rPr>
                <w:noProof/>
                <w:webHidden/>
              </w:rPr>
              <w:instrText xml:space="preserve"> PAGEREF _Toc128583435 \h </w:instrText>
            </w:r>
            <w:r>
              <w:rPr>
                <w:noProof/>
                <w:webHidden/>
              </w:rPr>
            </w:r>
            <w:r>
              <w:rPr>
                <w:noProof/>
                <w:webHidden/>
              </w:rPr>
              <w:fldChar w:fldCharType="separate"/>
            </w:r>
            <w:r>
              <w:rPr>
                <w:noProof/>
                <w:webHidden/>
              </w:rPr>
              <w:t>9</w:t>
            </w:r>
            <w:r>
              <w:rPr>
                <w:noProof/>
                <w:webHidden/>
              </w:rPr>
              <w:fldChar w:fldCharType="end"/>
            </w:r>
          </w:hyperlink>
        </w:p>
        <w:p w:rsidR="00640DB6" w:rsidRDefault="00640DB6">
          <w:pPr>
            <w:pStyle w:val="INNH1"/>
            <w:tabs>
              <w:tab w:val="left" w:pos="440"/>
              <w:tab w:val="right" w:leader="dot" w:pos="9062"/>
            </w:tabs>
            <w:rPr>
              <w:noProof/>
            </w:rPr>
          </w:pPr>
          <w:hyperlink w:anchor="_Toc128583436" w:history="1">
            <w:r w:rsidRPr="00D44525">
              <w:rPr>
                <w:rStyle w:val="Hyperkobling"/>
                <w:noProof/>
              </w:rPr>
              <w:t>7.</w:t>
            </w:r>
            <w:r>
              <w:rPr>
                <w:noProof/>
              </w:rPr>
              <w:tab/>
            </w:r>
            <w:r w:rsidRPr="00D44525">
              <w:rPr>
                <w:rStyle w:val="Hyperkobling"/>
                <w:noProof/>
              </w:rPr>
              <w:t>Ryfast – Økt årlig statlig bidrag og forlenget nedbetalingstid må vurderes.</w:t>
            </w:r>
            <w:r>
              <w:rPr>
                <w:noProof/>
                <w:webHidden/>
              </w:rPr>
              <w:tab/>
            </w:r>
            <w:r>
              <w:rPr>
                <w:noProof/>
                <w:webHidden/>
              </w:rPr>
              <w:fldChar w:fldCharType="begin"/>
            </w:r>
            <w:r>
              <w:rPr>
                <w:noProof/>
                <w:webHidden/>
              </w:rPr>
              <w:instrText xml:space="preserve"> PAGEREF _Toc128583436 \h </w:instrText>
            </w:r>
            <w:r>
              <w:rPr>
                <w:noProof/>
                <w:webHidden/>
              </w:rPr>
            </w:r>
            <w:r>
              <w:rPr>
                <w:noProof/>
                <w:webHidden/>
              </w:rPr>
              <w:fldChar w:fldCharType="separate"/>
            </w:r>
            <w:r>
              <w:rPr>
                <w:noProof/>
                <w:webHidden/>
              </w:rPr>
              <w:t>11</w:t>
            </w:r>
            <w:r>
              <w:rPr>
                <w:noProof/>
                <w:webHidden/>
              </w:rPr>
              <w:fldChar w:fldCharType="end"/>
            </w:r>
          </w:hyperlink>
        </w:p>
        <w:p w:rsidR="00640DB6" w:rsidRDefault="00640DB6">
          <w:pPr>
            <w:pStyle w:val="INNH1"/>
            <w:tabs>
              <w:tab w:val="left" w:pos="440"/>
              <w:tab w:val="right" w:leader="dot" w:pos="9062"/>
            </w:tabs>
            <w:rPr>
              <w:noProof/>
            </w:rPr>
          </w:pPr>
          <w:hyperlink w:anchor="_Toc128583437" w:history="1">
            <w:r w:rsidRPr="00D44525">
              <w:rPr>
                <w:rStyle w:val="Hyperkobling"/>
                <w:noProof/>
                <w:lang w:val="nn-NO"/>
              </w:rPr>
              <w:t>8.</w:t>
            </w:r>
            <w:r>
              <w:rPr>
                <w:noProof/>
              </w:rPr>
              <w:tab/>
            </w:r>
            <w:r w:rsidRPr="00D44525">
              <w:rPr>
                <w:rStyle w:val="Hyperkobling"/>
                <w:noProof/>
                <w:lang w:val="nn-NO"/>
              </w:rPr>
              <w:t>Rogaland senterparti krev E134 Røldal-Seljestad inn i revidert statsbudsjett.</w:t>
            </w:r>
            <w:r>
              <w:rPr>
                <w:noProof/>
                <w:webHidden/>
              </w:rPr>
              <w:tab/>
            </w:r>
            <w:r>
              <w:rPr>
                <w:noProof/>
                <w:webHidden/>
              </w:rPr>
              <w:fldChar w:fldCharType="begin"/>
            </w:r>
            <w:r>
              <w:rPr>
                <w:noProof/>
                <w:webHidden/>
              </w:rPr>
              <w:instrText xml:space="preserve"> PAGEREF _Toc128583437 \h </w:instrText>
            </w:r>
            <w:r>
              <w:rPr>
                <w:noProof/>
                <w:webHidden/>
              </w:rPr>
            </w:r>
            <w:r>
              <w:rPr>
                <w:noProof/>
                <w:webHidden/>
              </w:rPr>
              <w:fldChar w:fldCharType="separate"/>
            </w:r>
            <w:r>
              <w:rPr>
                <w:noProof/>
                <w:webHidden/>
              </w:rPr>
              <w:t>12</w:t>
            </w:r>
            <w:r>
              <w:rPr>
                <w:noProof/>
                <w:webHidden/>
              </w:rPr>
              <w:fldChar w:fldCharType="end"/>
            </w:r>
          </w:hyperlink>
        </w:p>
        <w:p w:rsidR="00640DB6" w:rsidRDefault="00640DB6">
          <w:pPr>
            <w:pStyle w:val="INNH1"/>
            <w:tabs>
              <w:tab w:val="left" w:pos="440"/>
              <w:tab w:val="right" w:leader="dot" w:pos="9062"/>
            </w:tabs>
            <w:rPr>
              <w:noProof/>
            </w:rPr>
          </w:pPr>
          <w:hyperlink w:anchor="_Toc128583438" w:history="1">
            <w:r w:rsidRPr="00D44525">
              <w:rPr>
                <w:rStyle w:val="Hyperkobling"/>
                <w:noProof/>
              </w:rPr>
              <w:t>9.</w:t>
            </w:r>
            <w:r>
              <w:rPr>
                <w:noProof/>
              </w:rPr>
              <w:tab/>
            </w:r>
            <w:r w:rsidRPr="00D44525">
              <w:rPr>
                <w:rStyle w:val="Hyperkobling"/>
                <w:noProof/>
              </w:rPr>
              <w:t>Ei verdig avslutning av pelsdyrsaka no.</w:t>
            </w:r>
            <w:r>
              <w:rPr>
                <w:noProof/>
                <w:webHidden/>
              </w:rPr>
              <w:tab/>
            </w:r>
            <w:r>
              <w:rPr>
                <w:noProof/>
                <w:webHidden/>
              </w:rPr>
              <w:fldChar w:fldCharType="begin"/>
            </w:r>
            <w:r>
              <w:rPr>
                <w:noProof/>
                <w:webHidden/>
              </w:rPr>
              <w:instrText xml:space="preserve"> PAGEREF _Toc128583438 \h </w:instrText>
            </w:r>
            <w:r>
              <w:rPr>
                <w:noProof/>
                <w:webHidden/>
              </w:rPr>
            </w:r>
            <w:r>
              <w:rPr>
                <w:noProof/>
                <w:webHidden/>
              </w:rPr>
              <w:fldChar w:fldCharType="separate"/>
            </w:r>
            <w:r>
              <w:rPr>
                <w:noProof/>
                <w:webHidden/>
              </w:rPr>
              <w:t>13</w:t>
            </w:r>
            <w:r>
              <w:rPr>
                <w:noProof/>
                <w:webHidden/>
              </w:rPr>
              <w:fldChar w:fldCharType="end"/>
            </w:r>
          </w:hyperlink>
        </w:p>
        <w:p w:rsidR="00640DB6" w:rsidRDefault="00640DB6">
          <w:pPr>
            <w:pStyle w:val="INNH1"/>
            <w:tabs>
              <w:tab w:val="left" w:pos="660"/>
              <w:tab w:val="right" w:leader="dot" w:pos="9062"/>
            </w:tabs>
            <w:rPr>
              <w:noProof/>
            </w:rPr>
          </w:pPr>
          <w:hyperlink w:anchor="_Toc128583439" w:history="1">
            <w:r w:rsidRPr="00D44525">
              <w:rPr>
                <w:rStyle w:val="Hyperkobling"/>
                <w:noProof/>
              </w:rPr>
              <w:t>10.</w:t>
            </w:r>
            <w:r>
              <w:rPr>
                <w:noProof/>
              </w:rPr>
              <w:tab/>
            </w:r>
            <w:r w:rsidRPr="00D44525">
              <w:rPr>
                <w:rStyle w:val="Hyperkobling"/>
                <w:noProof/>
              </w:rPr>
              <w:t>Nasjonalt vern av matjord.</w:t>
            </w:r>
            <w:r>
              <w:rPr>
                <w:noProof/>
                <w:webHidden/>
              </w:rPr>
              <w:tab/>
            </w:r>
            <w:r>
              <w:rPr>
                <w:noProof/>
                <w:webHidden/>
              </w:rPr>
              <w:fldChar w:fldCharType="begin"/>
            </w:r>
            <w:r>
              <w:rPr>
                <w:noProof/>
                <w:webHidden/>
              </w:rPr>
              <w:instrText xml:space="preserve"> PAGEREF _Toc128583439 \h </w:instrText>
            </w:r>
            <w:r>
              <w:rPr>
                <w:noProof/>
                <w:webHidden/>
              </w:rPr>
            </w:r>
            <w:r>
              <w:rPr>
                <w:noProof/>
                <w:webHidden/>
              </w:rPr>
              <w:fldChar w:fldCharType="separate"/>
            </w:r>
            <w:r>
              <w:rPr>
                <w:noProof/>
                <w:webHidden/>
              </w:rPr>
              <w:t>14</w:t>
            </w:r>
            <w:r>
              <w:rPr>
                <w:noProof/>
                <w:webHidden/>
              </w:rPr>
              <w:fldChar w:fldCharType="end"/>
            </w:r>
          </w:hyperlink>
        </w:p>
        <w:p w:rsidR="00640DB6" w:rsidRDefault="00640DB6">
          <w:pPr>
            <w:pStyle w:val="INNH1"/>
            <w:tabs>
              <w:tab w:val="left" w:pos="660"/>
              <w:tab w:val="right" w:leader="dot" w:pos="9062"/>
            </w:tabs>
            <w:rPr>
              <w:noProof/>
            </w:rPr>
          </w:pPr>
          <w:hyperlink w:anchor="_Toc128583440" w:history="1">
            <w:r w:rsidRPr="00D44525">
              <w:rPr>
                <w:rStyle w:val="Hyperkobling"/>
                <w:noProof/>
              </w:rPr>
              <w:t>11.</w:t>
            </w:r>
            <w:r>
              <w:rPr>
                <w:noProof/>
              </w:rPr>
              <w:tab/>
            </w:r>
            <w:r w:rsidRPr="00D44525">
              <w:rPr>
                <w:rStyle w:val="Hyperkobling"/>
                <w:noProof/>
              </w:rPr>
              <w:t>Utanlandske treslag.</w:t>
            </w:r>
            <w:r>
              <w:rPr>
                <w:noProof/>
                <w:webHidden/>
              </w:rPr>
              <w:tab/>
            </w:r>
            <w:r>
              <w:rPr>
                <w:noProof/>
                <w:webHidden/>
              </w:rPr>
              <w:fldChar w:fldCharType="begin"/>
            </w:r>
            <w:r>
              <w:rPr>
                <w:noProof/>
                <w:webHidden/>
              </w:rPr>
              <w:instrText xml:space="preserve"> PAGEREF _Toc128583440 \h </w:instrText>
            </w:r>
            <w:r>
              <w:rPr>
                <w:noProof/>
                <w:webHidden/>
              </w:rPr>
            </w:r>
            <w:r>
              <w:rPr>
                <w:noProof/>
                <w:webHidden/>
              </w:rPr>
              <w:fldChar w:fldCharType="separate"/>
            </w:r>
            <w:r>
              <w:rPr>
                <w:noProof/>
                <w:webHidden/>
              </w:rPr>
              <w:t>15</w:t>
            </w:r>
            <w:r>
              <w:rPr>
                <w:noProof/>
                <w:webHidden/>
              </w:rPr>
              <w:fldChar w:fldCharType="end"/>
            </w:r>
          </w:hyperlink>
        </w:p>
        <w:p w:rsidR="00640DB6" w:rsidRDefault="00640DB6">
          <w:pPr>
            <w:pStyle w:val="INNH1"/>
            <w:tabs>
              <w:tab w:val="left" w:pos="660"/>
              <w:tab w:val="right" w:leader="dot" w:pos="9062"/>
            </w:tabs>
            <w:rPr>
              <w:noProof/>
            </w:rPr>
          </w:pPr>
          <w:hyperlink w:anchor="_Toc128583441" w:history="1">
            <w:r w:rsidRPr="00D44525">
              <w:rPr>
                <w:rStyle w:val="Hyperkobling"/>
                <w:noProof/>
              </w:rPr>
              <w:t>12.</w:t>
            </w:r>
            <w:r>
              <w:rPr>
                <w:noProof/>
              </w:rPr>
              <w:tab/>
            </w:r>
            <w:r w:rsidRPr="00D44525">
              <w:rPr>
                <w:rStyle w:val="Hyperkobling"/>
                <w:noProof/>
              </w:rPr>
              <w:t>Rassikring i Rødsliane.</w:t>
            </w:r>
            <w:r>
              <w:rPr>
                <w:noProof/>
                <w:webHidden/>
              </w:rPr>
              <w:tab/>
            </w:r>
            <w:r>
              <w:rPr>
                <w:noProof/>
                <w:webHidden/>
              </w:rPr>
              <w:fldChar w:fldCharType="begin"/>
            </w:r>
            <w:r>
              <w:rPr>
                <w:noProof/>
                <w:webHidden/>
              </w:rPr>
              <w:instrText xml:space="preserve"> PAGEREF _Toc128583441 \h </w:instrText>
            </w:r>
            <w:r>
              <w:rPr>
                <w:noProof/>
                <w:webHidden/>
              </w:rPr>
            </w:r>
            <w:r>
              <w:rPr>
                <w:noProof/>
                <w:webHidden/>
              </w:rPr>
              <w:fldChar w:fldCharType="separate"/>
            </w:r>
            <w:r>
              <w:rPr>
                <w:noProof/>
                <w:webHidden/>
              </w:rPr>
              <w:t>16</w:t>
            </w:r>
            <w:r>
              <w:rPr>
                <w:noProof/>
                <w:webHidden/>
              </w:rPr>
              <w:fldChar w:fldCharType="end"/>
            </w:r>
          </w:hyperlink>
        </w:p>
        <w:p w:rsidR="00640DB6" w:rsidRDefault="00640DB6">
          <w:pPr>
            <w:pStyle w:val="INNH1"/>
            <w:tabs>
              <w:tab w:val="left" w:pos="660"/>
              <w:tab w:val="right" w:leader="dot" w:pos="9062"/>
            </w:tabs>
            <w:rPr>
              <w:noProof/>
            </w:rPr>
          </w:pPr>
          <w:hyperlink w:anchor="_Toc128583442" w:history="1">
            <w:r w:rsidRPr="00D44525">
              <w:rPr>
                <w:rStyle w:val="Hyperkobling"/>
                <w:noProof/>
              </w:rPr>
              <w:t>13.</w:t>
            </w:r>
            <w:r>
              <w:rPr>
                <w:noProof/>
              </w:rPr>
              <w:tab/>
            </w:r>
            <w:r w:rsidRPr="00D44525">
              <w:rPr>
                <w:rStyle w:val="Hyperkobling"/>
                <w:noProof/>
              </w:rPr>
              <w:t>Elektrifisering av Melkøya skal ikke gå på bekostning av befolkningen og landindustrien i Finnmark</w:t>
            </w:r>
            <w:r>
              <w:rPr>
                <w:noProof/>
                <w:webHidden/>
              </w:rPr>
              <w:tab/>
            </w:r>
            <w:r>
              <w:rPr>
                <w:noProof/>
                <w:webHidden/>
              </w:rPr>
              <w:fldChar w:fldCharType="begin"/>
            </w:r>
            <w:r>
              <w:rPr>
                <w:noProof/>
                <w:webHidden/>
              </w:rPr>
              <w:instrText xml:space="preserve"> PAGEREF _Toc128583442 \h </w:instrText>
            </w:r>
            <w:r>
              <w:rPr>
                <w:noProof/>
                <w:webHidden/>
              </w:rPr>
            </w:r>
            <w:r>
              <w:rPr>
                <w:noProof/>
                <w:webHidden/>
              </w:rPr>
              <w:fldChar w:fldCharType="separate"/>
            </w:r>
            <w:r>
              <w:rPr>
                <w:noProof/>
                <w:webHidden/>
              </w:rPr>
              <w:t>17</w:t>
            </w:r>
            <w:r>
              <w:rPr>
                <w:noProof/>
                <w:webHidden/>
              </w:rPr>
              <w:fldChar w:fldCharType="end"/>
            </w:r>
          </w:hyperlink>
        </w:p>
        <w:p w:rsidR="00640DB6" w:rsidRDefault="00640DB6">
          <w:pPr>
            <w:pStyle w:val="INNH1"/>
            <w:tabs>
              <w:tab w:val="left" w:pos="660"/>
              <w:tab w:val="right" w:leader="dot" w:pos="9062"/>
            </w:tabs>
            <w:rPr>
              <w:noProof/>
            </w:rPr>
          </w:pPr>
          <w:hyperlink w:anchor="_Toc128583443" w:history="1">
            <w:r w:rsidRPr="00D44525">
              <w:rPr>
                <w:rStyle w:val="Hyperkobling"/>
                <w:noProof/>
              </w:rPr>
              <w:t>14.</w:t>
            </w:r>
            <w:r>
              <w:rPr>
                <w:noProof/>
              </w:rPr>
              <w:tab/>
            </w:r>
            <w:r w:rsidRPr="00D44525">
              <w:rPr>
                <w:rStyle w:val="Hyperkobling"/>
                <w:noProof/>
                <w:lang w:val="se-NO"/>
              </w:rPr>
              <w:t>ST</w:t>
            </w:r>
            <w:r w:rsidRPr="00D44525">
              <w:rPr>
                <w:rStyle w:val="Hyperkobling"/>
                <w:noProof/>
              </w:rPr>
              <w:t>YRK FISKERIENE MED VIKTIGE MÅLSETTINGER OG VIRKEMIDLER</w:t>
            </w:r>
            <w:r>
              <w:rPr>
                <w:noProof/>
                <w:webHidden/>
              </w:rPr>
              <w:tab/>
            </w:r>
            <w:r>
              <w:rPr>
                <w:noProof/>
                <w:webHidden/>
              </w:rPr>
              <w:fldChar w:fldCharType="begin"/>
            </w:r>
            <w:r>
              <w:rPr>
                <w:noProof/>
                <w:webHidden/>
              </w:rPr>
              <w:instrText xml:space="preserve"> PAGEREF _Toc128583443 \h </w:instrText>
            </w:r>
            <w:r>
              <w:rPr>
                <w:noProof/>
                <w:webHidden/>
              </w:rPr>
            </w:r>
            <w:r>
              <w:rPr>
                <w:noProof/>
                <w:webHidden/>
              </w:rPr>
              <w:fldChar w:fldCharType="separate"/>
            </w:r>
            <w:r>
              <w:rPr>
                <w:noProof/>
                <w:webHidden/>
              </w:rPr>
              <w:t>18</w:t>
            </w:r>
            <w:r>
              <w:rPr>
                <w:noProof/>
                <w:webHidden/>
              </w:rPr>
              <w:fldChar w:fldCharType="end"/>
            </w:r>
          </w:hyperlink>
        </w:p>
        <w:p w:rsidR="00640DB6" w:rsidRDefault="00640DB6">
          <w:pPr>
            <w:pStyle w:val="INNH1"/>
            <w:tabs>
              <w:tab w:val="left" w:pos="660"/>
              <w:tab w:val="right" w:leader="dot" w:pos="9062"/>
            </w:tabs>
            <w:rPr>
              <w:noProof/>
            </w:rPr>
          </w:pPr>
          <w:hyperlink w:anchor="_Toc128583444" w:history="1">
            <w:r w:rsidRPr="00D44525">
              <w:rPr>
                <w:rStyle w:val="Hyperkobling"/>
                <w:noProof/>
              </w:rPr>
              <w:t>15.</w:t>
            </w:r>
            <w:r>
              <w:rPr>
                <w:noProof/>
              </w:rPr>
              <w:tab/>
            </w:r>
            <w:r w:rsidRPr="00D44525">
              <w:rPr>
                <w:rStyle w:val="Hyperkobling"/>
                <w:noProof/>
              </w:rPr>
              <w:t>FULLVERDIG INTENSIVKAPASITET PÅ KIRKENES SYKEHUS.</w:t>
            </w:r>
            <w:r>
              <w:rPr>
                <w:noProof/>
                <w:webHidden/>
              </w:rPr>
              <w:tab/>
            </w:r>
            <w:r>
              <w:rPr>
                <w:noProof/>
                <w:webHidden/>
              </w:rPr>
              <w:fldChar w:fldCharType="begin"/>
            </w:r>
            <w:r>
              <w:rPr>
                <w:noProof/>
                <w:webHidden/>
              </w:rPr>
              <w:instrText xml:space="preserve"> PAGEREF _Toc128583444 \h </w:instrText>
            </w:r>
            <w:r>
              <w:rPr>
                <w:noProof/>
                <w:webHidden/>
              </w:rPr>
            </w:r>
            <w:r>
              <w:rPr>
                <w:noProof/>
                <w:webHidden/>
              </w:rPr>
              <w:fldChar w:fldCharType="separate"/>
            </w:r>
            <w:r>
              <w:rPr>
                <w:noProof/>
                <w:webHidden/>
              </w:rPr>
              <w:t>19</w:t>
            </w:r>
            <w:r>
              <w:rPr>
                <w:noProof/>
                <w:webHidden/>
              </w:rPr>
              <w:fldChar w:fldCharType="end"/>
            </w:r>
          </w:hyperlink>
        </w:p>
        <w:p w:rsidR="00640DB6" w:rsidRDefault="00640DB6">
          <w:pPr>
            <w:pStyle w:val="INNH1"/>
            <w:tabs>
              <w:tab w:val="left" w:pos="660"/>
              <w:tab w:val="right" w:leader="dot" w:pos="9062"/>
            </w:tabs>
            <w:rPr>
              <w:noProof/>
            </w:rPr>
          </w:pPr>
          <w:hyperlink w:anchor="_Toc128583445" w:history="1">
            <w:r w:rsidRPr="00D44525">
              <w:rPr>
                <w:rStyle w:val="Hyperkobling"/>
                <w:rFonts w:eastAsia="Raleway"/>
                <w:noProof/>
              </w:rPr>
              <w:t>16.</w:t>
            </w:r>
            <w:r>
              <w:rPr>
                <w:noProof/>
              </w:rPr>
              <w:tab/>
            </w:r>
            <w:r w:rsidRPr="00D44525">
              <w:rPr>
                <w:rStyle w:val="Hyperkobling"/>
                <w:rFonts w:eastAsia="Raleway"/>
                <w:noProof/>
              </w:rPr>
              <w:t>Det overordnede målet med norsk ruspolitikk er at færrest mulig utvikler rusavhengighet</w:t>
            </w:r>
            <w:r>
              <w:rPr>
                <w:noProof/>
                <w:webHidden/>
              </w:rPr>
              <w:tab/>
            </w:r>
            <w:r>
              <w:rPr>
                <w:noProof/>
                <w:webHidden/>
              </w:rPr>
              <w:fldChar w:fldCharType="begin"/>
            </w:r>
            <w:r>
              <w:rPr>
                <w:noProof/>
                <w:webHidden/>
              </w:rPr>
              <w:instrText xml:space="preserve"> PAGEREF _Toc128583445 \h </w:instrText>
            </w:r>
            <w:r>
              <w:rPr>
                <w:noProof/>
                <w:webHidden/>
              </w:rPr>
            </w:r>
            <w:r>
              <w:rPr>
                <w:noProof/>
                <w:webHidden/>
              </w:rPr>
              <w:fldChar w:fldCharType="separate"/>
            </w:r>
            <w:r>
              <w:rPr>
                <w:noProof/>
                <w:webHidden/>
              </w:rPr>
              <w:t>20</w:t>
            </w:r>
            <w:r>
              <w:rPr>
                <w:noProof/>
                <w:webHidden/>
              </w:rPr>
              <w:fldChar w:fldCharType="end"/>
            </w:r>
          </w:hyperlink>
        </w:p>
        <w:p w:rsidR="00640DB6" w:rsidRDefault="00640DB6">
          <w:pPr>
            <w:pStyle w:val="INNH1"/>
            <w:tabs>
              <w:tab w:val="left" w:pos="660"/>
              <w:tab w:val="right" w:leader="dot" w:pos="9062"/>
            </w:tabs>
            <w:rPr>
              <w:noProof/>
            </w:rPr>
          </w:pPr>
          <w:hyperlink w:anchor="_Toc128583446" w:history="1">
            <w:r w:rsidRPr="00D44525">
              <w:rPr>
                <w:rStyle w:val="Hyperkobling"/>
                <w:noProof/>
              </w:rPr>
              <w:t>17.</w:t>
            </w:r>
            <w:r>
              <w:rPr>
                <w:noProof/>
              </w:rPr>
              <w:tab/>
            </w:r>
            <w:r w:rsidRPr="00D44525">
              <w:rPr>
                <w:rStyle w:val="Hyperkobling"/>
                <w:noProof/>
              </w:rPr>
              <w:t>Ta kontroll over strømmarkedet</w:t>
            </w:r>
            <w:r>
              <w:rPr>
                <w:noProof/>
                <w:webHidden/>
              </w:rPr>
              <w:tab/>
            </w:r>
            <w:r>
              <w:rPr>
                <w:noProof/>
                <w:webHidden/>
              </w:rPr>
              <w:fldChar w:fldCharType="begin"/>
            </w:r>
            <w:r>
              <w:rPr>
                <w:noProof/>
                <w:webHidden/>
              </w:rPr>
              <w:instrText xml:space="preserve"> PAGEREF _Toc128583446 \h </w:instrText>
            </w:r>
            <w:r>
              <w:rPr>
                <w:noProof/>
                <w:webHidden/>
              </w:rPr>
            </w:r>
            <w:r>
              <w:rPr>
                <w:noProof/>
                <w:webHidden/>
              </w:rPr>
              <w:fldChar w:fldCharType="separate"/>
            </w:r>
            <w:r>
              <w:rPr>
                <w:noProof/>
                <w:webHidden/>
              </w:rPr>
              <w:t>21</w:t>
            </w:r>
            <w:r>
              <w:rPr>
                <w:noProof/>
                <w:webHidden/>
              </w:rPr>
              <w:fldChar w:fldCharType="end"/>
            </w:r>
          </w:hyperlink>
        </w:p>
        <w:p w:rsidR="00640DB6" w:rsidRDefault="00640DB6">
          <w:pPr>
            <w:pStyle w:val="INNH1"/>
            <w:tabs>
              <w:tab w:val="left" w:pos="660"/>
              <w:tab w:val="right" w:leader="dot" w:pos="9062"/>
            </w:tabs>
            <w:rPr>
              <w:noProof/>
            </w:rPr>
          </w:pPr>
          <w:hyperlink w:anchor="_Toc128583447" w:history="1">
            <w:r w:rsidRPr="00D44525">
              <w:rPr>
                <w:rStyle w:val="Hyperkobling"/>
                <w:noProof/>
              </w:rPr>
              <w:t>18.</w:t>
            </w:r>
            <w:r>
              <w:rPr>
                <w:noProof/>
              </w:rPr>
              <w:tab/>
            </w:r>
            <w:r w:rsidRPr="00D44525">
              <w:rPr>
                <w:rStyle w:val="Hyperkobling"/>
                <w:noProof/>
              </w:rPr>
              <w:t>Medisin mot veterinærvaktkrisa</w:t>
            </w:r>
            <w:r>
              <w:rPr>
                <w:noProof/>
                <w:webHidden/>
              </w:rPr>
              <w:tab/>
            </w:r>
            <w:r>
              <w:rPr>
                <w:noProof/>
                <w:webHidden/>
              </w:rPr>
              <w:fldChar w:fldCharType="begin"/>
            </w:r>
            <w:r>
              <w:rPr>
                <w:noProof/>
                <w:webHidden/>
              </w:rPr>
              <w:instrText xml:space="preserve"> PAGEREF _Toc128583447 \h </w:instrText>
            </w:r>
            <w:r>
              <w:rPr>
                <w:noProof/>
                <w:webHidden/>
              </w:rPr>
            </w:r>
            <w:r>
              <w:rPr>
                <w:noProof/>
                <w:webHidden/>
              </w:rPr>
              <w:fldChar w:fldCharType="separate"/>
            </w:r>
            <w:r>
              <w:rPr>
                <w:noProof/>
                <w:webHidden/>
              </w:rPr>
              <w:t>22</w:t>
            </w:r>
            <w:r>
              <w:rPr>
                <w:noProof/>
                <w:webHidden/>
              </w:rPr>
              <w:fldChar w:fldCharType="end"/>
            </w:r>
          </w:hyperlink>
        </w:p>
        <w:p w:rsidR="00640DB6" w:rsidRDefault="00640DB6">
          <w:pPr>
            <w:pStyle w:val="INNH1"/>
            <w:tabs>
              <w:tab w:val="left" w:pos="660"/>
              <w:tab w:val="right" w:leader="dot" w:pos="9062"/>
            </w:tabs>
            <w:rPr>
              <w:noProof/>
            </w:rPr>
          </w:pPr>
          <w:hyperlink w:anchor="_Toc128583448" w:history="1">
            <w:r w:rsidRPr="00D44525">
              <w:rPr>
                <w:rStyle w:val="Hyperkobling"/>
                <w:noProof/>
              </w:rPr>
              <w:t>19.</w:t>
            </w:r>
            <w:r>
              <w:rPr>
                <w:noProof/>
              </w:rPr>
              <w:tab/>
            </w:r>
            <w:r w:rsidRPr="00D44525">
              <w:rPr>
                <w:rStyle w:val="Hyperkobling"/>
                <w:noProof/>
              </w:rPr>
              <w:t>Vi trenger et sikkert fødetilbud</w:t>
            </w:r>
            <w:r>
              <w:rPr>
                <w:noProof/>
                <w:webHidden/>
              </w:rPr>
              <w:tab/>
            </w:r>
            <w:r>
              <w:rPr>
                <w:noProof/>
                <w:webHidden/>
              </w:rPr>
              <w:fldChar w:fldCharType="begin"/>
            </w:r>
            <w:r>
              <w:rPr>
                <w:noProof/>
                <w:webHidden/>
              </w:rPr>
              <w:instrText xml:space="preserve"> PAGEREF _Toc128583448 \h </w:instrText>
            </w:r>
            <w:r>
              <w:rPr>
                <w:noProof/>
                <w:webHidden/>
              </w:rPr>
            </w:r>
            <w:r>
              <w:rPr>
                <w:noProof/>
                <w:webHidden/>
              </w:rPr>
              <w:fldChar w:fldCharType="separate"/>
            </w:r>
            <w:r>
              <w:rPr>
                <w:noProof/>
                <w:webHidden/>
              </w:rPr>
              <w:t>23</w:t>
            </w:r>
            <w:r>
              <w:rPr>
                <w:noProof/>
                <w:webHidden/>
              </w:rPr>
              <w:fldChar w:fldCharType="end"/>
            </w:r>
          </w:hyperlink>
        </w:p>
        <w:p w:rsidR="00640DB6" w:rsidRDefault="00640DB6">
          <w:pPr>
            <w:pStyle w:val="INNH1"/>
            <w:tabs>
              <w:tab w:val="left" w:pos="660"/>
              <w:tab w:val="right" w:leader="dot" w:pos="9062"/>
            </w:tabs>
            <w:rPr>
              <w:noProof/>
            </w:rPr>
          </w:pPr>
          <w:hyperlink w:anchor="_Toc128583449" w:history="1">
            <w:r w:rsidRPr="00D44525">
              <w:rPr>
                <w:rStyle w:val="Hyperkobling"/>
                <w:noProof/>
              </w:rPr>
              <w:t>20.</w:t>
            </w:r>
            <w:r>
              <w:rPr>
                <w:noProof/>
              </w:rPr>
              <w:tab/>
            </w:r>
            <w:r w:rsidRPr="00D44525">
              <w:rPr>
                <w:rStyle w:val="Hyperkobling"/>
                <w:noProof/>
              </w:rPr>
              <w:t>Tilrettelegging for desentraliserte utdanningstilbud i hele Innlandet</w:t>
            </w:r>
            <w:r>
              <w:rPr>
                <w:noProof/>
                <w:webHidden/>
              </w:rPr>
              <w:tab/>
            </w:r>
            <w:r>
              <w:rPr>
                <w:noProof/>
                <w:webHidden/>
              </w:rPr>
              <w:fldChar w:fldCharType="begin"/>
            </w:r>
            <w:r>
              <w:rPr>
                <w:noProof/>
                <w:webHidden/>
              </w:rPr>
              <w:instrText xml:space="preserve"> PAGEREF _Toc128583449 \h </w:instrText>
            </w:r>
            <w:r>
              <w:rPr>
                <w:noProof/>
                <w:webHidden/>
              </w:rPr>
            </w:r>
            <w:r>
              <w:rPr>
                <w:noProof/>
                <w:webHidden/>
              </w:rPr>
              <w:fldChar w:fldCharType="separate"/>
            </w:r>
            <w:r>
              <w:rPr>
                <w:noProof/>
                <w:webHidden/>
              </w:rPr>
              <w:t>24</w:t>
            </w:r>
            <w:r>
              <w:rPr>
                <w:noProof/>
                <w:webHidden/>
              </w:rPr>
              <w:fldChar w:fldCharType="end"/>
            </w:r>
          </w:hyperlink>
        </w:p>
        <w:p w:rsidR="00640DB6" w:rsidRDefault="00640DB6">
          <w:pPr>
            <w:pStyle w:val="INNH1"/>
            <w:tabs>
              <w:tab w:val="left" w:pos="660"/>
              <w:tab w:val="right" w:leader="dot" w:pos="9062"/>
            </w:tabs>
            <w:rPr>
              <w:noProof/>
            </w:rPr>
          </w:pPr>
          <w:hyperlink w:anchor="_Toc128583450" w:history="1">
            <w:r w:rsidRPr="00D44525">
              <w:rPr>
                <w:rStyle w:val="Hyperkobling"/>
                <w:noProof/>
              </w:rPr>
              <w:t>21.</w:t>
            </w:r>
            <w:r>
              <w:rPr>
                <w:noProof/>
              </w:rPr>
              <w:tab/>
            </w:r>
            <w:r w:rsidRPr="00D44525">
              <w:rPr>
                <w:rStyle w:val="Hyperkobling"/>
                <w:noProof/>
              </w:rPr>
              <w:t>Regjeringen må legge fram en forpliktende opptrappingsplan for landbruket</w:t>
            </w:r>
            <w:r>
              <w:rPr>
                <w:noProof/>
                <w:webHidden/>
              </w:rPr>
              <w:tab/>
            </w:r>
            <w:r>
              <w:rPr>
                <w:noProof/>
                <w:webHidden/>
              </w:rPr>
              <w:fldChar w:fldCharType="begin"/>
            </w:r>
            <w:r>
              <w:rPr>
                <w:noProof/>
                <w:webHidden/>
              </w:rPr>
              <w:instrText xml:space="preserve"> PAGEREF _Toc128583450 \h </w:instrText>
            </w:r>
            <w:r>
              <w:rPr>
                <w:noProof/>
                <w:webHidden/>
              </w:rPr>
            </w:r>
            <w:r>
              <w:rPr>
                <w:noProof/>
                <w:webHidden/>
              </w:rPr>
              <w:fldChar w:fldCharType="separate"/>
            </w:r>
            <w:r>
              <w:rPr>
                <w:noProof/>
                <w:webHidden/>
              </w:rPr>
              <w:t>25</w:t>
            </w:r>
            <w:r>
              <w:rPr>
                <w:noProof/>
                <w:webHidden/>
              </w:rPr>
              <w:fldChar w:fldCharType="end"/>
            </w:r>
          </w:hyperlink>
        </w:p>
        <w:p w:rsidR="00640DB6" w:rsidRDefault="00640DB6">
          <w:pPr>
            <w:pStyle w:val="INNH1"/>
            <w:tabs>
              <w:tab w:val="left" w:pos="660"/>
              <w:tab w:val="right" w:leader="dot" w:pos="9062"/>
            </w:tabs>
            <w:rPr>
              <w:noProof/>
            </w:rPr>
          </w:pPr>
          <w:hyperlink w:anchor="_Toc128583451" w:history="1">
            <w:r w:rsidRPr="00D44525">
              <w:rPr>
                <w:rStyle w:val="Hyperkobling"/>
                <w:noProof/>
              </w:rPr>
              <w:t>22.</w:t>
            </w:r>
            <w:r>
              <w:rPr>
                <w:noProof/>
              </w:rPr>
              <w:tab/>
            </w:r>
            <w:r w:rsidRPr="00D44525">
              <w:rPr>
                <w:rStyle w:val="Hyperkobling"/>
                <w:noProof/>
              </w:rPr>
              <w:t>Planene om nytt Oslo universitetssykehus på Rikshospitalet påvirker resten av landet</w:t>
            </w:r>
            <w:r>
              <w:rPr>
                <w:noProof/>
                <w:webHidden/>
              </w:rPr>
              <w:tab/>
            </w:r>
            <w:r>
              <w:rPr>
                <w:noProof/>
                <w:webHidden/>
              </w:rPr>
              <w:fldChar w:fldCharType="begin"/>
            </w:r>
            <w:r>
              <w:rPr>
                <w:noProof/>
                <w:webHidden/>
              </w:rPr>
              <w:instrText xml:space="preserve"> PAGEREF _Toc128583451 \h </w:instrText>
            </w:r>
            <w:r>
              <w:rPr>
                <w:noProof/>
                <w:webHidden/>
              </w:rPr>
            </w:r>
            <w:r>
              <w:rPr>
                <w:noProof/>
                <w:webHidden/>
              </w:rPr>
              <w:fldChar w:fldCharType="separate"/>
            </w:r>
            <w:r>
              <w:rPr>
                <w:noProof/>
                <w:webHidden/>
              </w:rPr>
              <w:t>26</w:t>
            </w:r>
            <w:r>
              <w:rPr>
                <w:noProof/>
                <w:webHidden/>
              </w:rPr>
              <w:fldChar w:fldCharType="end"/>
            </w:r>
          </w:hyperlink>
        </w:p>
        <w:p w:rsidR="00640DB6" w:rsidRDefault="00640DB6">
          <w:pPr>
            <w:pStyle w:val="INNH1"/>
            <w:tabs>
              <w:tab w:val="left" w:pos="660"/>
              <w:tab w:val="right" w:leader="dot" w:pos="9062"/>
            </w:tabs>
            <w:rPr>
              <w:noProof/>
            </w:rPr>
          </w:pPr>
          <w:hyperlink w:anchor="_Toc128583452" w:history="1">
            <w:r w:rsidRPr="00D44525">
              <w:rPr>
                <w:rStyle w:val="Hyperkobling"/>
                <w:noProof/>
              </w:rPr>
              <w:t>23.</w:t>
            </w:r>
            <w:r>
              <w:rPr>
                <w:noProof/>
              </w:rPr>
              <w:tab/>
            </w:r>
            <w:r w:rsidRPr="00D44525">
              <w:rPr>
                <w:rStyle w:val="Hyperkobling"/>
                <w:noProof/>
              </w:rPr>
              <w:t>Norge trenger et nasjonalt ungdomsråd</w:t>
            </w:r>
            <w:r>
              <w:rPr>
                <w:noProof/>
                <w:webHidden/>
              </w:rPr>
              <w:tab/>
            </w:r>
            <w:r>
              <w:rPr>
                <w:noProof/>
                <w:webHidden/>
              </w:rPr>
              <w:fldChar w:fldCharType="begin"/>
            </w:r>
            <w:r>
              <w:rPr>
                <w:noProof/>
                <w:webHidden/>
              </w:rPr>
              <w:instrText xml:space="preserve"> PAGEREF _Toc128583452 \h </w:instrText>
            </w:r>
            <w:r>
              <w:rPr>
                <w:noProof/>
                <w:webHidden/>
              </w:rPr>
            </w:r>
            <w:r>
              <w:rPr>
                <w:noProof/>
                <w:webHidden/>
              </w:rPr>
              <w:fldChar w:fldCharType="separate"/>
            </w:r>
            <w:r>
              <w:rPr>
                <w:noProof/>
                <w:webHidden/>
              </w:rPr>
              <w:t>27</w:t>
            </w:r>
            <w:r>
              <w:rPr>
                <w:noProof/>
                <w:webHidden/>
              </w:rPr>
              <w:fldChar w:fldCharType="end"/>
            </w:r>
          </w:hyperlink>
        </w:p>
        <w:p w:rsidR="00640DB6" w:rsidRDefault="00640DB6">
          <w:pPr>
            <w:pStyle w:val="INNH1"/>
            <w:tabs>
              <w:tab w:val="left" w:pos="660"/>
              <w:tab w:val="right" w:leader="dot" w:pos="9062"/>
            </w:tabs>
            <w:rPr>
              <w:noProof/>
            </w:rPr>
          </w:pPr>
          <w:hyperlink w:anchor="_Toc128583453" w:history="1">
            <w:r w:rsidRPr="00D44525">
              <w:rPr>
                <w:rStyle w:val="Hyperkobling"/>
                <w:noProof/>
              </w:rPr>
              <w:t>24.</w:t>
            </w:r>
            <w:r>
              <w:rPr>
                <w:noProof/>
              </w:rPr>
              <w:tab/>
            </w:r>
            <w:r w:rsidRPr="00D44525">
              <w:rPr>
                <w:rStyle w:val="Hyperkobling"/>
                <w:noProof/>
              </w:rPr>
              <w:t>Senterpartiet er et næringsparti</w:t>
            </w:r>
            <w:r>
              <w:rPr>
                <w:noProof/>
                <w:webHidden/>
              </w:rPr>
              <w:tab/>
            </w:r>
            <w:r>
              <w:rPr>
                <w:noProof/>
                <w:webHidden/>
              </w:rPr>
              <w:fldChar w:fldCharType="begin"/>
            </w:r>
            <w:r>
              <w:rPr>
                <w:noProof/>
                <w:webHidden/>
              </w:rPr>
              <w:instrText xml:space="preserve"> PAGEREF _Toc128583453 \h </w:instrText>
            </w:r>
            <w:r>
              <w:rPr>
                <w:noProof/>
                <w:webHidden/>
              </w:rPr>
            </w:r>
            <w:r>
              <w:rPr>
                <w:noProof/>
                <w:webHidden/>
              </w:rPr>
              <w:fldChar w:fldCharType="separate"/>
            </w:r>
            <w:r>
              <w:rPr>
                <w:noProof/>
                <w:webHidden/>
              </w:rPr>
              <w:t>28</w:t>
            </w:r>
            <w:r>
              <w:rPr>
                <w:noProof/>
                <w:webHidden/>
              </w:rPr>
              <w:fldChar w:fldCharType="end"/>
            </w:r>
          </w:hyperlink>
        </w:p>
        <w:p w:rsidR="00640DB6" w:rsidRDefault="00640DB6">
          <w:pPr>
            <w:pStyle w:val="INNH1"/>
            <w:tabs>
              <w:tab w:val="left" w:pos="660"/>
              <w:tab w:val="right" w:leader="dot" w:pos="9062"/>
            </w:tabs>
            <w:rPr>
              <w:noProof/>
            </w:rPr>
          </w:pPr>
          <w:hyperlink w:anchor="_Toc128583454" w:history="1">
            <w:r w:rsidRPr="00D44525">
              <w:rPr>
                <w:rStyle w:val="Hyperkobling"/>
                <w:noProof/>
              </w:rPr>
              <w:t>25.</w:t>
            </w:r>
            <w:r>
              <w:rPr>
                <w:noProof/>
              </w:rPr>
              <w:tab/>
            </w:r>
            <w:r w:rsidRPr="00D44525">
              <w:rPr>
                <w:rStyle w:val="Hyperkobling"/>
                <w:noProof/>
              </w:rPr>
              <w:t>Spis norsk mat – også på restaurant!</w:t>
            </w:r>
            <w:r>
              <w:rPr>
                <w:noProof/>
                <w:webHidden/>
              </w:rPr>
              <w:tab/>
            </w:r>
            <w:r>
              <w:rPr>
                <w:noProof/>
                <w:webHidden/>
              </w:rPr>
              <w:fldChar w:fldCharType="begin"/>
            </w:r>
            <w:r>
              <w:rPr>
                <w:noProof/>
                <w:webHidden/>
              </w:rPr>
              <w:instrText xml:space="preserve"> PAGEREF _Toc128583454 \h </w:instrText>
            </w:r>
            <w:r>
              <w:rPr>
                <w:noProof/>
                <w:webHidden/>
              </w:rPr>
            </w:r>
            <w:r>
              <w:rPr>
                <w:noProof/>
                <w:webHidden/>
              </w:rPr>
              <w:fldChar w:fldCharType="separate"/>
            </w:r>
            <w:r>
              <w:rPr>
                <w:noProof/>
                <w:webHidden/>
              </w:rPr>
              <w:t>29</w:t>
            </w:r>
            <w:r>
              <w:rPr>
                <w:noProof/>
                <w:webHidden/>
              </w:rPr>
              <w:fldChar w:fldCharType="end"/>
            </w:r>
          </w:hyperlink>
        </w:p>
        <w:p w:rsidR="00640DB6" w:rsidRDefault="00640DB6">
          <w:pPr>
            <w:pStyle w:val="INNH1"/>
            <w:tabs>
              <w:tab w:val="left" w:pos="660"/>
              <w:tab w:val="right" w:leader="dot" w:pos="9062"/>
            </w:tabs>
            <w:rPr>
              <w:noProof/>
            </w:rPr>
          </w:pPr>
          <w:hyperlink w:anchor="_Toc128583455" w:history="1">
            <w:r w:rsidRPr="00D44525">
              <w:rPr>
                <w:rStyle w:val="Hyperkobling"/>
                <w:noProof/>
              </w:rPr>
              <w:t>26.</w:t>
            </w:r>
            <w:r>
              <w:rPr>
                <w:noProof/>
              </w:rPr>
              <w:tab/>
            </w:r>
            <w:r w:rsidRPr="00D44525">
              <w:rPr>
                <w:rStyle w:val="Hyperkobling"/>
                <w:noProof/>
              </w:rPr>
              <w:t>Ungt utenforskap må settes enda høyere på dagsorden!</w:t>
            </w:r>
            <w:r>
              <w:rPr>
                <w:noProof/>
                <w:webHidden/>
              </w:rPr>
              <w:tab/>
            </w:r>
            <w:r>
              <w:rPr>
                <w:noProof/>
                <w:webHidden/>
              </w:rPr>
              <w:fldChar w:fldCharType="begin"/>
            </w:r>
            <w:r>
              <w:rPr>
                <w:noProof/>
                <w:webHidden/>
              </w:rPr>
              <w:instrText xml:space="preserve"> PAGEREF _Toc128583455 \h </w:instrText>
            </w:r>
            <w:r>
              <w:rPr>
                <w:noProof/>
                <w:webHidden/>
              </w:rPr>
            </w:r>
            <w:r>
              <w:rPr>
                <w:noProof/>
                <w:webHidden/>
              </w:rPr>
              <w:fldChar w:fldCharType="separate"/>
            </w:r>
            <w:r>
              <w:rPr>
                <w:noProof/>
                <w:webHidden/>
              </w:rPr>
              <w:t>30</w:t>
            </w:r>
            <w:r>
              <w:rPr>
                <w:noProof/>
                <w:webHidden/>
              </w:rPr>
              <w:fldChar w:fldCharType="end"/>
            </w:r>
          </w:hyperlink>
        </w:p>
        <w:p w:rsidR="00640DB6" w:rsidRDefault="00640DB6">
          <w:pPr>
            <w:pStyle w:val="INNH1"/>
            <w:tabs>
              <w:tab w:val="left" w:pos="660"/>
              <w:tab w:val="right" w:leader="dot" w:pos="9062"/>
            </w:tabs>
            <w:rPr>
              <w:noProof/>
            </w:rPr>
          </w:pPr>
          <w:hyperlink w:anchor="_Toc128583456" w:history="1">
            <w:r w:rsidRPr="00D44525">
              <w:rPr>
                <w:rStyle w:val="Hyperkobling"/>
                <w:noProof/>
              </w:rPr>
              <w:t>27.</w:t>
            </w:r>
            <w:r>
              <w:rPr>
                <w:noProof/>
              </w:rPr>
              <w:tab/>
            </w:r>
            <w:r w:rsidRPr="00D44525">
              <w:rPr>
                <w:rStyle w:val="Hyperkobling"/>
                <w:noProof/>
              </w:rPr>
              <w:t>Øk satsene på pasientreiser</w:t>
            </w:r>
            <w:r>
              <w:rPr>
                <w:noProof/>
                <w:webHidden/>
              </w:rPr>
              <w:tab/>
            </w:r>
            <w:r>
              <w:rPr>
                <w:noProof/>
                <w:webHidden/>
              </w:rPr>
              <w:fldChar w:fldCharType="begin"/>
            </w:r>
            <w:r>
              <w:rPr>
                <w:noProof/>
                <w:webHidden/>
              </w:rPr>
              <w:instrText xml:space="preserve"> PAGEREF _Toc128583456 \h </w:instrText>
            </w:r>
            <w:r>
              <w:rPr>
                <w:noProof/>
                <w:webHidden/>
              </w:rPr>
            </w:r>
            <w:r>
              <w:rPr>
                <w:noProof/>
                <w:webHidden/>
              </w:rPr>
              <w:fldChar w:fldCharType="separate"/>
            </w:r>
            <w:r>
              <w:rPr>
                <w:noProof/>
                <w:webHidden/>
              </w:rPr>
              <w:t>31</w:t>
            </w:r>
            <w:r>
              <w:rPr>
                <w:noProof/>
                <w:webHidden/>
              </w:rPr>
              <w:fldChar w:fldCharType="end"/>
            </w:r>
          </w:hyperlink>
        </w:p>
        <w:p w:rsidR="00640DB6" w:rsidRDefault="00640DB6">
          <w:pPr>
            <w:pStyle w:val="INNH1"/>
            <w:tabs>
              <w:tab w:val="left" w:pos="660"/>
              <w:tab w:val="right" w:leader="dot" w:pos="9062"/>
            </w:tabs>
            <w:rPr>
              <w:noProof/>
            </w:rPr>
          </w:pPr>
          <w:hyperlink w:anchor="_Toc128583457" w:history="1">
            <w:r w:rsidRPr="00D44525">
              <w:rPr>
                <w:rStyle w:val="Hyperkobling"/>
                <w:noProof/>
              </w:rPr>
              <w:t>28.</w:t>
            </w:r>
            <w:r>
              <w:rPr>
                <w:noProof/>
              </w:rPr>
              <w:tab/>
            </w:r>
            <w:r w:rsidRPr="00D44525">
              <w:rPr>
                <w:rStyle w:val="Hyperkobling"/>
                <w:noProof/>
              </w:rPr>
              <w:t>Helseforetaksmodellen må skrotes - nå!</w:t>
            </w:r>
            <w:r>
              <w:rPr>
                <w:noProof/>
                <w:webHidden/>
              </w:rPr>
              <w:tab/>
            </w:r>
            <w:r>
              <w:rPr>
                <w:noProof/>
                <w:webHidden/>
              </w:rPr>
              <w:fldChar w:fldCharType="begin"/>
            </w:r>
            <w:r>
              <w:rPr>
                <w:noProof/>
                <w:webHidden/>
              </w:rPr>
              <w:instrText xml:space="preserve"> PAGEREF _Toc128583457 \h </w:instrText>
            </w:r>
            <w:r>
              <w:rPr>
                <w:noProof/>
                <w:webHidden/>
              </w:rPr>
            </w:r>
            <w:r>
              <w:rPr>
                <w:noProof/>
                <w:webHidden/>
              </w:rPr>
              <w:fldChar w:fldCharType="separate"/>
            </w:r>
            <w:r>
              <w:rPr>
                <w:noProof/>
                <w:webHidden/>
              </w:rPr>
              <w:t>32</w:t>
            </w:r>
            <w:r>
              <w:rPr>
                <w:noProof/>
                <w:webHidden/>
              </w:rPr>
              <w:fldChar w:fldCharType="end"/>
            </w:r>
          </w:hyperlink>
        </w:p>
        <w:p w:rsidR="00640DB6" w:rsidRDefault="00640DB6">
          <w:pPr>
            <w:pStyle w:val="INNH1"/>
            <w:tabs>
              <w:tab w:val="left" w:pos="660"/>
              <w:tab w:val="right" w:leader="dot" w:pos="9062"/>
            </w:tabs>
            <w:rPr>
              <w:noProof/>
            </w:rPr>
          </w:pPr>
          <w:hyperlink w:anchor="_Toc128583458" w:history="1">
            <w:r w:rsidRPr="00D44525">
              <w:rPr>
                <w:rStyle w:val="Hyperkobling"/>
                <w:noProof/>
              </w:rPr>
              <w:t>29.</w:t>
            </w:r>
            <w:r>
              <w:rPr>
                <w:noProof/>
              </w:rPr>
              <w:tab/>
            </w:r>
            <w:r w:rsidRPr="00D44525">
              <w:rPr>
                <w:rStyle w:val="Hyperkobling"/>
                <w:noProof/>
              </w:rPr>
              <w:t>Konkurransekraft med krafttilgang</w:t>
            </w:r>
            <w:r>
              <w:rPr>
                <w:noProof/>
                <w:webHidden/>
              </w:rPr>
              <w:tab/>
            </w:r>
            <w:r>
              <w:rPr>
                <w:noProof/>
                <w:webHidden/>
              </w:rPr>
              <w:fldChar w:fldCharType="begin"/>
            </w:r>
            <w:r>
              <w:rPr>
                <w:noProof/>
                <w:webHidden/>
              </w:rPr>
              <w:instrText xml:space="preserve"> PAGEREF _Toc128583458 \h </w:instrText>
            </w:r>
            <w:r>
              <w:rPr>
                <w:noProof/>
                <w:webHidden/>
              </w:rPr>
            </w:r>
            <w:r>
              <w:rPr>
                <w:noProof/>
                <w:webHidden/>
              </w:rPr>
              <w:fldChar w:fldCharType="separate"/>
            </w:r>
            <w:r>
              <w:rPr>
                <w:noProof/>
                <w:webHidden/>
              </w:rPr>
              <w:t>33</w:t>
            </w:r>
            <w:r>
              <w:rPr>
                <w:noProof/>
                <w:webHidden/>
              </w:rPr>
              <w:fldChar w:fldCharType="end"/>
            </w:r>
          </w:hyperlink>
        </w:p>
        <w:p w:rsidR="00640DB6" w:rsidRDefault="00640DB6">
          <w:pPr>
            <w:pStyle w:val="INNH1"/>
            <w:tabs>
              <w:tab w:val="left" w:pos="660"/>
              <w:tab w:val="right" w:leader="dot" w:pos="9062"/>
            </w:tabs>
            <w:rPr>
              <w:noProof/>
            </w:rPr>
          </w:pPr>
          <w:hyperlink w:anchor="_Toc128583459" w:history="1">
            <w:r w:rsidRPr="00D44525">
              <w:rPr>
                <w:rStyle w:val="Hyperkobling"/>
                <w:noProof/>
              </w:rPr>
              <w:t>30.</w:t>
            </w:r>
            <w:r>
              <w:rPr>
                <w:noProof/>
              </w:rPr>
              <w:tab/>
            </w:r>
            <w:r w:rsidRPr="00D44525">
              <w:rPr>
                <w:rStyle w:val="Hyperkobling"/>
                <w:noProof/>
              </w:rPr>
              <w:t>Styrk jordbruksmatvareberedskapen!</w:t>
            </w:r>
            <w:r>
              <w:rPr>
                <w:noProof/>
                <w:webHidden/>
              </w:rPr>
              <w:tab/>
            </w:r>
            <w:r>
              <w:rPr>
                <w:noProof/>
                <w:webHidden/>
              </w:rPr>
              <w:fldChar w:fldCharType="begin"/>
            </w:r>
            <w:r>
              <w:rPr>
                <w:noProof/>
                <w:webHidden/>
              </w:rPr>
              <w:instrText xml:space="preserve"> PAGEREF _Toc128583459 \h </w:instrText>
            </w:r>
            <w:r>
              <w:rPr>
                <w:noProof/>
                <w:webHidden/>
              </w:rPr>
            </w:r>
            <w:r>
              <w:rPr>
                <w:noProof/>
                <w:webHidden/>
              </w:rPr>
              <w:fldChar w:fldCharType="separate"/>
            </w:r>
            <w:r>
              <w:rPr>
                <w:noProof/>
                <w:webHidden/>
              </w:rPr>
              <w:t>34</w:t>
            </w:r>
            <w:r>
              <w:rPr>
                <w:noProof/>
                <w:webHidden/>
              </w:rPr>
              <w:fldChar w:fldCharType="end"/>
            </w:r>
          </w:hyperlink>
        </w:p>
        <w:p w:rsidR="00640DB6" w:rsidRDefault="00640DB6">
          <w:pPr>
            <w:pStyle w:val="INNH1"/>
            <w:tabs>
              <w:tab w:val="left" w:pos="660"/>
              <w:tab w:val="right" w:leader="dot" w:pos="9062"/>
            </w:tabs>
            <w:rPr>
              <w:noProof/>
            </w:rPr>
          </w:pPr>
          <w:hyperlink w:anchor="_Toc128583460" w:history="1">
            <w:r w:rsidRPr="00D44525">
              <w:rPr>
                <w:rStyle w:val="Hyperkobling"/>
                <w:noProof/>
              </w:rPr>
              <w:t>31.</w:t>
            </w:r>
            <w:r>
              <w:rPr>
                <w:noProof/>
              </w:rPr>
              <w:tab/>
            </w:r>
            <w:r w:rsidRPr="00D44525">
              <w:rPr>
                <w:rStyle w:val="Hyperkobling"/>
                <w:noProof/>
              </w:rPr>
              <w:t>Regjeringa må få nasjonal kontroll på strømprisene</w:t>
            </w:r>
            <w:r>
              <w:rPr>
                <w:noProof/>
                <w:webHidden/>
              </w:rPr>
              <w:tab/>
            </w:r>
            <w:r>
              <w:rPr>
                <w:noProof/>
                <w:webHidden/>
              </w:rPr>
              <w:fldChar w:fldCharType="begin"/>
            </w:r>
            <w:r>
              <w:rPr>
                <w:noProof/>
                <w:webHidden/>
              </w:rPr>
              <w:instrText xml:space="preserve"> PAGEREF _Toc128583460 \h </w:instrText>
            </w:r>
            <w:r>
              <w:rPr>
                <w:noProof/>
                <w:webHidden/>
              </w:rPr>
            </w:r>
            <w:r>
              <w:rPr>
                <w:noProof/>
                <w:webHidden/>
              </w:rPr>
              <w:fldChar w:fldCharType="separate"/>
            </w:r>
            <w:r>
              <w:rPr>
                <w:noProof/>
                <w:webHidden/>
              </w:rPr>
              <w:t>35</w:t>
            </w:r>
            <w:r>
              <w:rPr>
                <w:noProof/>
                <w:webHidden/>
              </w:rPr>
              <w:fldChar w:fldCharType="end"/>
            </w:r>
          </w:hyperlink>
        </w:p>
        <w:p w:rsidR="00640DB6" w:rsidRDefault="00640DB6">
          <w:pPr>
            <w:pStyle w:val="INNH1"/>
            <w:tabs>
              <w:tab w:val="left" w:pos="660"/>
              <w:tab w:val="right" w:leader="dot" w:pos="9062"/>
            </w:tabs>
            <w:rPr>
              <w:noProof/>
            </w:rPr>
          </w:pPr>
          <w:hyperlink w:anchor="_Toc128583461" w:history="1">
            <w:r w:rsidRPr="00D44525">
              <w:rPr>
                <w:rStyle w:val="Hyperkobling"/>
                <w:rFonts w:eastAsiaTheme="minorHAnsi"/>
                <w:noProof/>
              </w:rPr>
              <w:t>32.</w:t>
            </w:r>
            <w:r>
              <w:rPr>
                <w:noProof/>
              </w:rPr>
              <w:tab/>
            </w:r>
            <w:r w:rsidRPr="00D44525">
              <w:rPr>
                <w:rStyle w:val="Hyperkobling"/>
                <w:noProof/>
              </w:rPr>
              <w:t>Strømpriskrisen må løses!</w:t>
            </w:r>
            <w:r>
              <w:rPr>
                <w:noProof/>
                <w:webHidden/>
              </w:rPr>
              <w:tab/>
            </w:r>
            <w:r>
              <w:rPr>
                <w:noProof/>
                <w:webHidden/>
              </w:rPr>
              <w:fldChar w:fldCharType="begin"/>
            </w:r>
            <w:r>
              <w:rPr>
                <w:noProof/>
                <w:webHidden/>
              </w:rPr>
              <w:instrText xml:space="preserve"> PAGEREF _Toc128583461 \h </w:instrText>
            </w:r>
            <w:r>
              <w:rPr>
                <w:noProof/>
                <w:webHidden/>
              </w:rPr>
            </w:r>
            <w:r>
              <w:rPr>
                <w:noProof/>
                <w:webHidden/>
              </w:rPr>
              <w:fldChar w:fldCharType="separate"/>
            </w:r>
            <w:r>
              <w:rPr>
                <w:noProof/>
                <w:webHidden/>
              </w:rPr>
              <w:t>37</w:t>
            </w:r>
            <w:r>
              <w:rPr>
                <w:noProof/>
                <w:webHidden/>
              </w:rPr>
              <w:fldChar w:fldCharType="end"/>
            </w:r>
          </w:hyperlink>
        </w:p>
        <w:p w:rsidR="00640DB6" w:rsidRDefault="00640DB6">
          <w:pPr>
            <w:pStyle w:val="INNH1"/>
            <w:tabs>
              <w:tab w:val="left" w:pos="660"/>
              <w:tab w:val="right" w:leader="dot" w:pos="9062"/>
            </w:tabs>
            <w:rPr>
              <w:noProof/>
            </w:rPr>
          </w:pPr>
          <w:hyperlink w:anchor="_Toc128583462" w:history="1">
            <w:r w:rsidRPr="00D44525">
              <w:rPr>
                <w:rStyle w:val="Hyperkobling"/>
                <w:noProof/>
              </w:rPr>
              <w:t>33.</w:t>
            </w:r>
            <w:r>
              <w:rPr>
                <w:noProof/>
              </w:rPr>
              <w:tab/>
            </w:r>
            <w:r w:rsidRPr="00D44525">
              <w:rPr>
                <w:rStyle w:val="Hyperkobling"/>
                <w:noProof/>
              </w:rPr>
              <w:t>Inntektssystem for likeverdige tjenestetilbud i hele Norge.</w:t>
            </w:r>
            <w:r>
              <w:rPr>
                <w:noProof/>
                <w:webHidden/>
              </w:rPr>
              <w:tab/>
            </w:r>
            <w:r>
              <w:rPr>
                <w:noProof/>
                <w:webHidden/>
              </w:rPr>
              <w:fldChar w:fldCharType="begin"/>
            </w:r>
            <w:r>
              <w:rPr>
                <w:noProof/>
                <w:webHidden/>
              </w:rPr>
              <w:instrText xml:space="preserve"> PAGEREF _Toc128583462 \h </w:instrText>
            </w:r>
            <w:r>
              <w:rPr>
                <w:noProof/>
                <w:webHidden/>
              </w:rPr>
            </w:r>
            <w:r>
              <w:rPr>
                <w:noProof/>
                <w:webHidden/>
              </w:rPr>
              <w:fldChar w:fldCharType="separate"/>
            </w:r>
            <w:r>
              <w:rPr>
                <w:noProof/>
                <w:webHidden/>
              </w:rPr>
              <w:t>38</w:t>
            </w:r>
            <w:r>
              <w:rPr>
                <w:noProof/>
                <w:webHidden/>
              </w:rPr>
              <w:fldChar w:fldCharType="end"/>
            </w:r>
          </w:hyperlink>
        </w:p>
        <w:p w:rsidR="00640DB6" w:rsidRDefault="00640DB6">
          <w:pPr>
            <w:pStyle w:val="INNH1"/>
            <w:tabs>
              <w:tab w:val="left" w:pos="660"/>
              <w:tab w:val="right" w:leader="dot" w:pos="9062"/>
            </w:tabs>
            <w:rPr>
              <w:noProof/>
            </w:rPr>
          </w:pPr>
          <w:hyperlink w:anchor="_Toc128583463" w:history="1">
            <w:r w:rsidRPr="00D44525">
              <w:rPr>
                <w:rStyle w:val="Hyperkobling"/>
                <w:noProof/>
              </w:rPr>
              <w:t>34.</w:t>
            </w:r>
            <w:r>
              <w:rPr>
                <w:noProof/>
              </w:rPr>
              <w:tab/>
            </w:r>
            <w:r w:rsidRPr="00D44525">
              <w:rPr>
                <w:rStyle w:val="Hyperkobling"/>
                <w:noProof/>
              </w:rPr>
              <w:t>Mulighet for ruskontrakter må på plass igjen!</w:t>
            </w:r>
            <w:r>
              <w:rPr>
                <w:noProof/>
                <w:webHidden/>
              </w:rPr>
              <w:tab/>
            </w:r>
            <w:r>
              <w:rPr>
                <w:noProof/>
                <w:webHidden/>
              </w:rPr>
              <w:fldChar w:fldCharType="begin"/>
            </w:r>
            <w:r>
              <w:rPr>
                <w:noProof/>
                <w:webHidden/>
              </w:rPr>
              <w:instrText xml:space="preserve"> PAGEREF _Toc128583463 \h </w:instrText>
            </w:r>
            <w:r>
              <w:rPr>
                <w:noProof/>
                <w:webHidden/>
              </w:rPr>
            </w:r>
            <w:r>
              <w:rPr>
                <w:noProof/>
                <w:webHidden/>
              </w:rPr>
              <w:fldChar w:fldCharType="separate"/>
            </w:r>
            <w:r>
              <w:rPr>
                <w:noProof/>
                <w:webHidden/>
              </w:rPr>
              <w:t>39</w:t>
            </w:r>
            <w:r>
              <w:rPr>
                <w:noProof/>
                <w:webHidden/>
              </w:rPr>
              <w:fldChar w:fldCharType="end"/>
            </w:r>
          </w:hyperlink>
        </w:p>
        <w:p w:rsidR="00640DB6" w:rsidRDefault="00640DB6">
          <w:pPr>
            <w:pStyle w:val="INNH1"/>
            <w:tabs>
              <w:tab w:val="left" w:pos="660"/>
              <w:tab w:val="right" w:leader="dot" w:pos="9062"/>
            </w:tabs>
            <w:rPr>
              <w:noProof/>
            </w:rPr>
          </w:pPr>
          <w:hyperlink w:anchor="_Toc128583464" w:history="1">
            <w:r w:rsidRPr="00D44525">
              <w:rPr>
                <w:rStyle w:val="Hyperkobling"/>
                <w:noProof/>
              </w:rPr>
              <w:t>35.</w:t>
            </w:r>
            <w:r>
              <w:rPr>
                <w:noProof/>
              </w:rPr>
              <w:tab/>
            </w:r>
            <w:r w:rsidRPr="00D44525">
              <w:rPr>
                <w:rStyle w:val="Hyperkobling"/>
                <w:noProof/>
              </w:rPr>
              <w:t>Naturbruksutdanning</w:t>
            </w:r>
            <w:r>
              <w:rPr>
                <w:noProof/>
                <w:webHidden/>
              </w:rPr>
              <w:tab/>
            </w:r>
            <w:r>
              <w:rPr>
                <w:noProof/>
                <w:webHidden/>
              </w:rPr>
              <w:fldChar w:fldCharType="begin"/>
            </w:r>
            <w:r>
              <w:rPr>
                <w:noProof/>
                <w:webHidden/>
              </w:rPr>
              <w:instrText xml:space="preserve"> PAGEREF _Toc128583464 \h </w:instrText>
            </w:r>
            <w:r>
              <w:rPr>
                <w:noProof/>
                <w:webHidden/>
              </w:rPr>
            </w:r>
            <w:r>
              <w:rPr>
                <w:noProof/>
                <w:webHidden/>
              </w:rPr>
              <w:fldChar w:fldCharType="separate"/>
            </w:r>
            <w:r>
              <w:rPr>
                <w:noProof/>
                <w:webHidden/>
              </w:rPr>
              <w:t>40</w:t>
            </w:r>
            <w:r>
              <w:rPr>
                <w:noProof/>
                <w:webHidden/>
              </w:rPr>
              <w:fldChar w:fldCharType="end"/>
            </w:r>
          </w:hyperlink>
        </w:p>
        <w:p w:rsidR="00640DB6" w:rsidRDefault="00640DB6">
          <w:pPr>
            <w:pStyle w:val="INNH1"/>
            <w:tabs>
              <w:tab w:val="left" w:pos="660"/>
              <w:tab w:val="right" w:leader="dot" w:pos="9062"/>
            </w:tabs>
            <w:rPr>
              <w:noProof/>
            </w:rPr>
          </w:pPr>
          <w:hyperlink w:anchor="_Toc128583465" w:history="1">
            <w:r w:rsidRPr="00D44525">
              <w:rPr>
                <w:rStyle w:val="Hyperkobling"/>
                <w:noProof/>
              </w:rPr>
              <w:t>36.</w:t>
            </w:r>
            <w:r>
              <w:rPr>
                <w:noProof/>
              </w:rPr>
              <w:tab/>
            </w:r>
            <w:r w:rsidRPr="00D44525">
              <w:rPr>
                <w:rStyle w:val="Hyperkobling"/>
                <w:noProof/>
              </w:rPr>
              <w:t>Et felles krafttak for Oslofjorden</w:t>
            </w:r>
            <w:r>
              <w:rPr>
                <w:noProof/>
                <w:webHidden/>
              </w:rPr>
              <w:tab/>
            </w:r>
            <w:r>
              <w:rPr>
                <w:noProof/>
                <w:webHidden/>
              </w:rPr>
              <w:fldChar w:fldCharType="begin"/>
            </w:r>
            <w:r>
              <w:rPr>
                <w:noProof/>
                <w:webHidden/>
              </w:rPr>
              <w:instrText xml:space="preserve"> PAGEREF _Toc128583465 \h </w:instrText>
            </w:r>
            <w:r>
              <w:rPr>
                <w:noProof/>
                <w:webHidden/>
              </w:rPr>
            </w:r>
            <w:r>
              <w:rPr>
                <w:noProof/>
                <w:webHidden/>
              </w:rPr>
              <w:fldChar w:fldCharType="separate"/>
            </w:r>
            <w:r>
              <w:rPr>
                <w:noProof/>
                <w:webHidden/>
              </w:rPr>
              <w:t>41</w:t>
            </w:r>
            <w:r>
              <w:rPr>
                <w:noProof/>
                <w:webHidden/>
              </w:rPr>
              <w:fldChar w:fldCharType="end"/>
            </w:r>
          </w:hyperlink>
        </w:p>
        <w:p w:rsidR="00640DB6" w:rsidRDefault="00640DB6">
          <w:pPr>
            <w:pStyle w:val="INNH1"/>
            <w:tabs>
              <w:tab w:val="left" w:pos="660"/>
              <w:tab w:val="right" w:leader="dot" w:pos="9062"/>
            </w:tabs>
            <w:rPr>
              <w:noProof/>
            </w:rPr>
          </w:pPr>
          <w:hyperlink w:anchor="_Toc128583466" w:history="1">
            <w:r w:rsidRPr="00D44525">
              <w:rPr>
                <w:rStyle w:val="Hyperkobling"/>
                <w:noProof/>
              </w:rPr>
              <w:t>37.</w:t>
            </w:r>
            <w:r>
              <w:rPr>
                <w:noProof/>
              </w:rPr>
              <w:tab/>
            </w:r>
            <w:r w:rsidRPr="00D44525">
              <w:rPr>
                <w:rStyle w:val="Hyperkobling"/>
                <w:noProof/>
              </w:rPr>
              <w:t>Enklere og forståelig skattesystem i Norge</w:t>
            </w:r>
            <w:r>
              <w:rPr>
                <w:noProof/>
                <w:webHidden/>
              </w:rPr>
              <w:tab/>
            </w:r>
            <w:r>
              <w:rPr>
                <w:noProof/>
                <w:webHidden/>
              </w:rPr>
              <w:fldChar w:fldCharType="begin"/>
            </w:r>
            <w:r>
              <w:rPr>
                <w:noProof/>
                <w:webHidden/>
              </w:rPr>
              <w:instrText xml:space="preserve"> PAGEREF _Toc128583466 \h </w:instrText>
            </w:r>
            <w:r>
              <w:rPr>
                <w:noProof/>
                <w:webHidden/>
              </w:rPr>
            </w:r>
            <w:r>
              <w:rPr>
                <w:noProof/>
                <w:webHidden/>
              </w:rPr>
              <w:fldChar w:fldCharType="separate"/>
            </w:r>
            <w:r>
              <w:rPr>
                <w:noProof/>
                <w:webHidden/>
              </w:rPr>
              <w:t>42</w:t>
            </w:r>
            <w:r>
              <w:rPr>
                <w:noProof/>
                <w:webHidden/>
              </w:rPr>
              <w:fldChar w:fldCharType="end"/>
            </w:r>
          </w:hyperlink>
        </w:p>
        <w:p w:rsidR="00640DB6" w:rsidRDefault="00640DB6">
          <w:pPr>
            <w:pStyle w:val="INNH1"/>
            <w:tabs>
              <w:tab w:val="left" w:pos="660"/>
              <w:tab w:val="right" w:leader="dot" w:pos="9062"/>
            </w:tabs>
            <w:rPr>
              <w:noProof/>
            </w:rPr>
          </w:pPr>
          <w:hyperlink w:anchor="_Toc128583467" w:history="1">
            <w:r w:rsidRPr="00D44525">
              <w:rPr>
                <w:rStyle w:val="Hyperkobling"/>
                <w:noProof/>
              </w:rPr>
              <w:t>38.</w:t>
            </w:r>
            <w:r>
              <w:rPr>
                <w:noProof/>
              </w:rPr>
              <w:tab/>
            </w:r>
            <w:r w:rsidRPr="00D44525">
              <w:rPr>
                <w:rStyle w:val="Hyperkobling"/>
                <w:noProof/>
              </w:rPr>
              <w:t>Styrk offentlige fosterhjem</w:t>
            </w:r>
            <w:r>
              <w:rPr>
                <w:noProof/>
                <w:webHidden/>
              </w:rPr>
              <w:tab/>
            </w:r>
            <w:r>
              <w:rPr>
                <w:noProof/>
                <w:webHidden/>
              </w:rPr>
              <w:fldChar w:fldCharType="begin"/>
            </w:r>
            <w:r>
              <w:rPr>
                <w:noProof/>
                <w:webHidden/>
              </w:rPr>
              <w:instrText xml:space="preserve"> PAGEREF _Toc128583467 \h </w:instrText>
            </w:r>
            <w:r>
              <w:rPr>
                <w:noProof/>
                <w:webHidden/>
              </w:rPr>
            </w:r>
            <w:r>
              <w:rPr>
                <w:noProof/>
                <w:webHidden/>
              </w:rPr>
              <w:fldChar w:fldCharType="separate"/>
            </w:r>
            <w:r>
              <w:rPr>
                <w:noProof/>
                <w:webHidden/>
              </w:rPr>
              <w:t>43</w:t>
            </w:r>
            <w:r>
              <w:rPr>
                <w:noProof/>
                <w:webHidden/>
              </w:rPr>
              <w:fldChar w:fldCharType="end"/>
            </w:r>
          </w:hyperlink>
        </w:p>
        <w:p w:rsidR="00640DB6" w:rsidRDefault="00640DB6">
          <w:pPr>
            <w:pStyle w:val="INNH1"/>
            <w:tabs>
              <w:tab w:val="left" w:pos="660"/>
              <w:tab w:val="right" w:leader="dot" w:pos="9062"/>
            </w:tabs>
            <w:rPr>
              <w:noProof/>
            </w:rPr>
          </w:pPr>
          <w:hyperlink w:anchor="_Toc128583468" w:history="1">
            <w:r w:rsidRPr="00D44525">
              <w:rPr>
                <w:rStyle w:val="Hyperkobling"/>
                <w:noProof/>
              </w:rPr>
              <w:t>39.</w:t>
            </w:r>
            <w:r>
              <w:rPr>
                <w:noProof/>
              </w:rPr>
              <w:tab/>
            </w:r>
            <w:r w:rsidRPr="00D44525">
              <w:rPr>
                <w:rStyle w:val="Hyperkobling"/>
                <w:noProof/>
              </w:rPr>
              <w:t>Styrk kommunehelsetjenesten</w:t>
            </w:r>
            <w:r>
              <w:rPr>
                <w:noProof/>
                <w:webHidden/>
              </w:rPr>
              <w:tab/>
            </w:r>
            <w:r>
              <w:rPr>
                <w:noProof/>
                <w:webHidden/>
              </w:rPr>
              <w:fldChar w:fldCharType="begin"/>
            </w:r>
            <w:r>
              <w:rPr>
                <w:noProof/>
                <w:webHidden/>
              </w:rPr>
              <w:instrText xml:space="preserve"> PAGEREF _Toc128583468 \h </w:instrText>
            </w:r>
            <w:r>
              <w:rPr>
                <w:noProof/>
                <w:webHidden/>
              </w:rPr>
            </w:r>
            <w:r>
              <w:rPr>
                <w:noProof/>
                <w:webHidden/>
              </w:rPr>
              <w:fldChar w:fldCharType="separate"/>
            </w:r>
            <w:r>
              <w:rPr>
                <w:noProof/>
                <w:webHidden/>
              </w:rPr>
              <w:t>44</w:t>
            </w:r>
            <w:r>
              <w:rPr>
                <w:noProof/>
                <w:webHidden/>
              </w:rPr>
              <w:fldChar w:fldCharType="end"/>
            </w:r>
          </w:hyperlink>
        </w:p>
        <w:p w:rsidR="00640DB6" w:rsidRDefault="00640DB6">
          <w:pPr>
            <w:pStyle w:val="INNH1"/>
            <w:tabs>
              <w:tab w:val="left" w:pos="660"/>
              <w:tab w:val="right" w:leader="dot" w:pos="9062"/>
            </w:tabs>
            <w:rPr>
              <w:noProof/>
            </w:rPr>
          </w:pPr>
          <w:hyperlink w:anchor="_Toc128583469" w:history="1">
            <w:r w:rsidRPr="00D44525">
              <w:rPr>
                <w:rStyle w:val="Hyperkobling"/>
                <w:noProof/>
              </w:rPr>
              <w:t>40.</w:t>
            </w:r>
            <w:r>
              <w:rPr>
                <w:noProof/>
              </w:rPr>
              <w:tab/>
            </w:r>
            <w:r w:rsidRPr="00D44525">
              <w:rPr>
                <w:rStyle w:val="Hyperkobling"/>
                <w:noProof/>
              </w:rPr>
              <w:t>Norsk matproduksjon</w:t>
            </w:r>
            <w:r>
              <w:rPr>
                <w:noProof/>
                <w:webHidden/>
              </w:rPr>
              <w:tab/>
            </w:r>
            <w:r>
              <w:rPr>
                <w:noProof/>
                <w:webHidden/>
              </w:rPr>
              <w:fldChar w:fldCharType="begin"/>
            </w:r>
            <w:r>
              <w:rPr>
                <w:noProof/>
                <w:webHidden/>
              </w:rPr>
              <w:instrText xml:space="preserve"> PAGEREF _Toc128583469 \h </w:instrText>
            </w:r>
            <w:r>
              <w:rPr>
                <w:noProof/>
                <w:webHidden/>
              </w:rPr>
            </w:r>
            <w:r>
              <w:rPr>
                <w:noProof/>
                <w:webHidden/>
              </w:rPr>
              <w:fldChar w:fldCharType="separate"/>
            </w:r>
            <w:r>
              <w:rPr>
                <w:noProof/>
                <w:webHidden/>
              </w:rPr>
              <w:t>45</w:t>
            </w:r>
            <w:r>
              <w:rPr>
                <w:noProof/>
                <w:webHidden/>
              </w:rPr>
              <w:fldChar w:fldCharType="end"/>
            </w:r>
          </w:hyperlink>
        </w:p>
        <w:p w:rsidR="00640DB6" w:rsidRDefault="00640DB6">
          <w:pPr>
            <w:pStyle w:val="INNH1"/>
            <w:tabs>
              <w:tab w:val="left" w:pos="660"/>
              <w:tab w:val="right" w:leader="dot" w:pos="9062"/>
            </w:tabs>
            <w:rPr>
              <w:noProof/>
            </w:rPr>
          </w:pPr>
          <w:hyperlink w:anchor="_Toc128583470" w:history="1">
            <w:r w:rsidRPr="00D44525">
              <w:rPr>
                <w:rStyle w:val="Hyperkobling"/>
                <w:noProof/>
              </w:rPr>
              <w:t>41.</w:t>
            </w:r>
            <w:r>
              <w:rPr>
                <w:noProof/>
              </w:rPr>
              <w:tab/>
            </w:r>
            <w:r w:rsidRPr="00D44525">
              <w:rPr>
                <w:rStyle w:val="Hyperkobling"/>
                <w:noProof/>
              </w:rPr>
              <w:t>Cruise- og Ro-ro kai i Kirkenes må inn på NTP</w:t>
            </w:r>
            <w:r>
              <w:rPr>
                <w:noProof/>
                <w:webHidden/>
              </w:rPr>
              <w:tab/>
            </w:r>
            <w:r>
              <w:rPr>
                <w:noProof/>
                <w:webHidden/>
              </w:rPr>
              <w:fldChar w:fldCharType="begin"/>
            </w:r>
            <w:r>
              <w:rPr>
                <w:noProof/>
                <w:webHidden/>
              </w:rPr>
              <w:instrText xml:space="preserve"> PAGEREF _Toc128583470 \h </w:instrText>
            </w:r>
            <w:r>
              <w:rPr>
                <w:noProof/>
                <w:webHidden/>
              </w:rPr>
            </w:r>
            <w:r>
              <w:rPr>
                <w:noProof/>
                <w:webHidden/>
              </w:rPr>
              <w:fldChar w:fldCharType="separate"/>
            </w:r>
            <w:r>
              <w:rPr>
                <w:noProof/>
                <w:webHidden/>
              </w:rPr>
              <w:t>46</w:t>
            </w:r>
            <w:r>
              <w:rPr>
                <w:noProof/>
                <w:webHidden/>
              </w:rPr>
              <w:fldChar w:fldCharType="end"/>
            </w:r>
          </w:hyperlink>
        </w:p>
        <w:p w:rsidR="00640DB6" w:rsidRDefault="00640DB6">
          <w:pPr>
            <w:pStyle w:val="INNH1"/>
            <w:tabs>
              <w:tab w:val="left" w:pos="660"/>
              <w:tab w:val="right" w:leader="dot" w:pos="9062"/>
            </w:tabs>
            <w:rPr>
              <w:noProof/>
            </w:rPr>
          </w:pPr>
          <w:hyperlink w:anchor="_Toc128583471" w:history="1">
            <w:r w:rsidRPr="00D44525">
              <w:rPr>
                <w:rStyle w:val="Hyperkobling"/>
                <w:noProof/>
              </w:rPr>
              <w:t>42.</w:t>
            </w:r>
            <w:r>
              <w:rPr>
                <w:noProof/>
              </w:rPr>
              <w:tab/>
            </w:r>
            <w:r w:rsidRPr="00D44525">
              <w:rPr>
                <w:rStyle w:val="Hyperkobling"/>
                <w:noProof/>
              </w:rPr>
              <w:t>Ja til lavere skatt i Finnmark!</w:t>
            </w:r>
            <w:r>
              <w:rPr>
                <w:noProof/>
                <w:webHidden/>
              </w:rPr>
              <w:tab/>
            </w:r>
            <w:r>
              <w:rPr>
                <w:noProof/>
                <w:webHidden/>
              </w:rPr>
              <w:fldChar w:fldCharType="begin"/>
            </w:r>
            <w:r>
              <w:rPr>
                <w:noProof/>
                <w:webHidden/>
              </w:rPr>
              <w:instrText xml:space="preserve"> PAGEREF _Toc128583471 \h </w:instrText>
            </w:r>
            <w:r>
              <w:rPr>
                <w:noProof/>
                <w:webHidden/>
              </w:rPr>
            </w:r>
            <w:r>
              <w:rPr>
                <w:noProof/>
                <w:webHidden/>
              </w:rPr>
              <w:fldChar w:fldCharType="separate"/>
            </w:r>
            <w:r>
              <w:rPr>
                <w:noProof/>
                <w:webHidden/>
              </w:rPr>
              <w:t>47</w:t>
            </w:r>
            <w:r>
              <w:rPr>
                <w:noProof/>
                <w:webHidden/>
              </w:rPr>
              <w:fldChar w:fldCharType="end"/>
            </w:r>
          </w:hyperlink>
        </w:p>
        <w:p w:rsidR="00640DB6" w:rsidRDefault="00640DB6">
          <w:pPr>
            <w:pStyle w:val="INNH1"/>
            <w:tabs>
              <w:tab w:val="left" w:pos="660"/>
              <w:tab w:val="right" w:leader="dot" w:pos="9062"/>
            </w:tabs>
            <w:rPr>
              <w:noProof/>
            </w:rPr>
          </w:pPr>
          <w:hyperlink w:anchor="_Toc128583472" w:history="1">
            <w:r w:rsidRPr="00D44525">
              <w:rPr>
                <w:rStyle w:val="Hyperkobling"/>
                <w:noProof/>
              </w:rPr>
              <w:t>43.</w:t>
            </w:r>
            <w:r>
              <w:rPr>
                <w:noProof/>
              </w:rPr>
              <w:tab/>
            </w:r>
            <w:r w:rsidRPr="00D44525">
              <w:rPr>
                <w:rStyle w:val="Hyperkobling"/>
                <w:noProof/>
              </w:rPr>
              <w:t>Ferdigstillelse av Kirkenes sykehus og øremerkede midler til opprettholdelse av intensivvirksomhet nivå 2 (Sengekategori 3)</w:t>
            </w:r>
            <w:r>
              <w:rPr>
                <w:noProof/>
                <w:webHidden/>
              </w:rPr>
              <w:tab/>
            </w:r>
            <w:r>
              <w:rPr>
                <w:noProof/>
                <w:webHidden/>
              </w:rPr>
              <w:fldChar w:fldCharType="begin"/>
            </w:r>
            <w:r>
              <w:rPr>
                <w:noProof/>
                <w:webHidden/>
              </w:rPr>
              <w:instrText xml:space="preserve"> PAGEREF _Toc128583472 \h </w:instrText>
            </w:r>
            <w:r>
              <w:rPr>
                <w:noProof/>
                <w:webHidden/>
              </w:rPr>
            </w:r>
            <w:r>
              <w:rPr>
                <w:noProof/>
                <w:webHidden/>
              </w:rPr>
              <w:fldChar w:fldCharType="separate"/>
            </w:r>
            <w:r>
              <w:rPr>
                <w:noProof/>
                <w:webHidden/>
              </w:rPr>
              <w:t>48</w:t>
            </w:r>
            <w:r>
              <w:rPr>
                <w:noProof/>
                <w:webHidden/>
              </w:rPr>
              <w:fldChar w:fldCharType="end"/>
            </w:r>
          </w:hyperlink>
        </w:p>
        <w:p w:rsidR="00640DB6" w:rsidRDefault="00640DB6">
          <w:pPr>
            <w:pStyle w:val="INNH1"/>
            <w:tabs>
              <w:tab w:val="left" w:pos="660"/>
              <w:tab w:val="right" w:leader="dot" w:pos="9062"/>
            </w:tabs>
            <w:rPr>
              <w:noProof/>
            </w:rPr>
          </w:pPr>
          <w:hyperlink w:anchor="_Toc128583473" w:history="1">
            <w:r w:rsidRPr="00D44525">
              <w:rPr>
                <w:rStyle w:val="Hyperkobling"/>
                <w:noProof/>
              </w:rPr>
              <w:t>44.</w:t>
            </w:r>
            <w:r>
              <w:rPr>
                <w:noProof/>
              </w:rPr>
              <w:tab/>
            </w:r>
            <w:r w:rsidRPr="00D44525">
              <w:rPr>
                <w:rStyle w:val="Hyperkobling"/>
                <w:noProof/>
              </w:rPr>
              <w:t>Ferdigstillelse av Kirkenes sykehus og øremerkede midler til opprettholdelse av intensivvirksomhet nivå 2 (Sengekategori 3)</w:t>
            </w:r>
            <w:r>
              <w:rPr>
                <w:noProof/>
                <w:webHidden/>
              </w:rPr>
              <w:tab/>
            </w:r>
            <w:r>
              <w:rPr>
                <w:noProof/>
                <w:webHidden/>
              </w:rPr>
              <w:fldChar w:fldCharType="begin"/>
            </w:r>
            <w:r>
              <w:rPr>
                <w:noProof/>
                <w:webHidden/>
              </w:rPr>
              <w:instrText xml:space="preserve"> PAGEREF _Toc128583473 \h </w:instrText>
            </w:r>
            <w:r>
              <w:rPr>
                <w:noProof/>
                <w:webHidden/>
              </w:rPr>
            </w:r>
            <w:r>
              <w:rPr>
                <w:noProof/>
                <w:webHidden/>
              </w:rPr>
              <w:fldChar w:fldCharType="separate"/>
            </w:r>
            <w:r>
              <w:rPr>
                <w:noProof/>
                <w:webHidden/>
              </w:rPr>
              <w:t>49</w:t>
            </w:r>
            <w:r>
              <w:rPr>
                <w:noProof/>
                <w:webHidden/>
              </w:rPr>
              <w:fldChar w:fldCharType="end"/>
            </w:r>
          </w:hyperlink>
        </w:p>
        <w:p w:rsidR="00640DB6" w:rsidRDefault="00640DB6">
          <w:pPr>
            <w:pStyle w:val="INNH1"/>
            <w:tabs>
              <w:tab w:val="left" w:pos="660"/>
              <w:tab w:val="right" w:leader="dot" w:pos="9062"/>
            </w:tabs>
            <w:rPr>
              <w:noProof/>
            </w:rPr>
          </w:pPr>
          <w:hyperlink w:anchor="_Toc128583474" w:history="1">
            <w:r w:rsidRPr="00D44525">
              <w:rPr>
                <w:rStyle w:val="Hyperkobling"/>
                <w:noProof/>
              </w:rPr>
              <w:t>45.</w:t>
            </w:r>
            <w:r>
              <w:rPr>
                <w:noProof/>
              </w:rPr>
              <w:tab/>
            </w:r>
            <w:r w:rsidRPr="00D44525">
              <w:rPr>
                <w:rStyle w:val="Hyperkobling"/>
                <w:noProof/>
              </w:rPr>
              <w:t>Strømpriskrisen må løses</w:t>
            </w:r>
            <w:r>
              <w:rPr>
                <w:noProof/>
                <w:webHidden/>
              </w:rPr>
              <w:tab/>
            </w:r>
            <w:r>
              <w:rPr>
                <w:noProof/>
                <w:webHidden/>
              </w:rPr>
              <w:fldChar w:fldCharType="begin"/>
            </w:r>
            <w:r>
              <w:rPr>
                <w:noProof/>
                <w:webHidden/>
              </w:rPr>
              <w:instrText xml:space="preserve"> PAGEREF _Toc128583474 \h </w:instrText>
            </w:r>
            <w:r>
              <w:rPr>
                <w:noProof/>
                <w:webHidden/>
              </w:rPr>
            </w:r>
            <w:r>
              <w:rPr>
                <w:noProof/>
                <w:webHidden/>
              </w:rPr>
              <w:fldChar w:fldCharType="separate"/>
            </w:r>
            <w:r>
              <w:rPr>
                <w:noProof/>
                <w:webHidden/>
              </w:rPr>
              <w:t>50</w:t>
            </w:r>
            <w:r>
              <w:rPr>
                <w:noProof/>
                <w:webHidden/>
              </w:rPr>
              <w:fldChar w:fldCharType="end"/>
            </w:r>
          </w:hyperlink>
        </w:p>
        <w:p w:rsidR="00640DB6" w:rsidRDefault="00640DB6">
          <w:pPr>
            <w:pStyle w:val="INNH1"/>
            <w:tabs>
              <w:tab w:val="left" w:pos="660"/>
              <w:tab w:val="right" w:leader="dot" w:pos="9062"/>
            </w:tabs>
            <w:rPr>
              <w:noProof/>
            </w:rPr>
          </w:pPr>
          <w:hyperlink w:anchor="_Toc128583475" w:history="1">
            <w:r w:rsidRPr="00D44525">
              <w:rPr>
                <w:rStyle w:val="Hyperkobling"/>
                <w:noProof/>
              </w:rPr>
              <w:t>46.</w:t>
            </w:r>
            <w:r>
              <w:rPr>
                <w:noProof/>
              </w:rPr>
              <w:tab/>
            </w:r>
            <w:r w:rsidRPr="00D44525">
              <w:rPr>
                <w:rStyle w:val="Hyperkobling"/>
                <w:noProof/>
              </w:rPr>
              <w:t>Færre fremtidige skattebetalere – en trussel mot velferdssamfunnet</w:t>
            </w:r>
            <w:r>
              <w:rPr>
                <w:noProof/>
                <w:webHidden/>
              </w:rPr>
              <w:tab/>
            </w:r>
            <w:r>
              <w:rPr>
                <w:noProof/>
                <w:webHidden/>
              </w:rPr>
              <w:fldChar w:fldCharType="begin"/>
            </w:r>
            <w:r>
              <w:rPr>
                <w:noProof/>
                <w:webHidden/>
              </w:rPr>
              <w:instrText xml:space="preserve"> PAGEREF _Toc128583475 \h </w:instrText>
            </w:r>
            <w:r>
              <w:rPr>
                <w:noProof/>
                <w:webHidden/>
              </w:rPr>
            </w:r>
            <w:r>
              <w:rPr>
                <w:noProof/>
                <w:webHidden/>
              </w:rPr>
              <w:fldChar w:fldCharType="separate"/>
            </w:r>
            <w:r>
              <w:rPr>
                <w:noProof/>
                <w:webHidden/>
              </w:rPr>
              <w:t>51</w:t>
            </w:r>
            <w:r>
              <w:rPr>
                <w:noProof/>
                <w:webHidden/>
              </w:rPr>
              <w:fldChar w:fldCharType="end"/>
            </w:r>
          </w:hyperlink>
        </w:p>
        <w:p w:rsidR="00640DB6" w:rsidRDefault="00640DB6">
          <w:pPr>
            <w:pStyle w:val="INNH1"/>
            <w:tabs>
              <w:tab w:val="left" w:pos="660"/>
              <w:tab w:val="right" w:leader="dot" w:pos="9062"/>
            </w:tabs>
            <w:rPr>
              <w:noProof/>
            </w:rPr>
          </w:pPr>
          <w:hyperlink w:anchor="_Toc128583476" w:history="1">
            <w:r w:rsidRPr="00D44525">
              <w:rPr>
                <w:rStyle w:val="Hyperkobling"/>
                <w:noProof/>
              </w:rPr>
              <w:t>47.</w:t>
            </w:r>
            <w:r>
              <w:rPr>
                <w:noProof/>
              </w:rPr>
              <w:tab/>
            </w:r>
            <w:r w:rsidRPr="00D44525">
              <w:rPr>
                <w:rStyle w:val="Hyperkobling"/>
                <w:noProof/>
              </w:rPr>
              <w:t>Størrelsen på lommeboka kan ikke bestemme barn og unges oppvekstsvilkår</w:t>
            </w:r>
            <w:r>
              <w:rPr>
                <w:noProof/>
                <w:webHidden/>
              </w:rPr>
              <w:tab/>
            </w:r>
            <w:r>
              <w:rPr>
                <w:noProof/>
                <w:webHidden/>
              </w:rPr>
              <w:fldChar w:fldCharType="begin"/>
            </w:r>
            <w:r>
              <w:rPr>
                <w:noProof/>
                <w:webHidden/>
              </w:rPr>
              <w:instrText xml:space="preserve"> PAGEREF _Toc128583476 \h </w:instrText>
            </w:r>
            <w:r>
              <w:rPr>
                <w:noProof/>
                <w:webHidden/>
              </w:rPr>
            </w:r>
            <w:r>
              <w:rPr>
                <w:noProof/>
                <w:webHidden/>
              </w:rPr>
              <w:fldChar w:fldCharType="separate"/>
            </w:r>
            <w:r>
              <w:rPr>
                <w:noProof/>
                <w:webHidden/>
              </w:rPr>
              <w:t>52</w:t>
            </w:r>
            <w:r>
              <w:rPr>
                <w:noProof/>
                <w:webHidden/>
              </w:rPr>
              <w:fldChar w:fldCharType="end"/>
            </w:r>
          </w:hyperlink>
        </w:p>
        <w:p w:rsidR="00640DB6" w:rsidRDefault="00640DB6">
          <w:pPr>
            <w:pStyle w:val="INNH1"/>
            <w:tabs>
              <w:tab w:val="left" w:pos="660"/>
              <w:tab w:val="right" w:leader="dot" w:pos="9062"/>
            </w:tabs>
            <w:rPr>
              <w:noProof/>
            </w:rPr>
          </w:pPr>
          <w:hyperlink w:anchor="_Toc128583477" w:history="1">
            <w:r w:rsidRPr="00D44525">
              <w:rPr>
                <w:rStyle w:val="Hyperkobling"/>
                <w:noProof/>
              </w:rPr>
              <w:t>48.</w:t>
            </w:r>
            <w:r>
              <w:rPr>
                <w:noProof/>
              </w:rPr>
              <w:tab/>
            </w:r>
            <w:r w:rsidRPr="00D44525">
              <w:rPr>
                <w:rStyle w:val="Hyperkobling"/>
                <w:noProof/>
              </w:rPr>
              <w:t>Nasjonal kontroll over krafta</w:t>
            </w:r>
            <w:r>
              <w:rPr>
                <w:noProof/>
                <w:webHidden/>
              </w:rPr>
              <w:tab/>
            </w:r>
            <w:r>
              <w:rPr>
                <w:noProof/>
                <w:webHidden/>
              </w:rPr>
              <w:fldChar w:fldCharType="begin"/>
            </w:r>
            <w:r>
              <w:rPr>
                <w:noProof/>
                <w:webHidden/>
              </w:rPr>
              <w:instrText xml:space="preserve"> PAGEREF _Toc128583477 \h </w:instrText>
            </w:r>
            <w:r>
              <w:rPr>
                <w:noProof/>
                <w:webHidden/>
              </w:rPr>
            </w:r>
            <w:r>
              <w:rPr>
                <w:noProof/>
                <w:webHidden/>
              </w:rPr>
              <w:fldChar w:fldCharType="separate"/>
            </w:r>
            <w:r>
              <w:rPr>
                <w:noProof/>
                <w:webHidden/>
              </w:rPr>
              <w:t>53</w:t>
            </w:r>
            <w:r>
              <w:rPr>
                <w:noProof/>
                <w:webHidden/>
              </w:rPr>
              <w:fldChar w:fldCharType="end"/>
            </w:r>
          </w:hyperlink>
        </w:p>
        <w:p w:rsidR="00640DB6" w:rsidRDefault="00640DB6">
          <w:pPr>
            <w:pStyle w:val="INNH1"/>
            <w:tabs>
              <w:tab w:val="left" w:pos="660"/>
              <w:tab w:val="right" w:leader="dot" w:pos="9062"/>
            </w:tabs>
            <w:rPr>
              <w:noProof/>
            </w:rPr>
          </w:pPr>
          <w:hyperlink w:anchor="_Toc128583478" w:history="1">
            <w:r w:rsidRPr="00D44525">
              <w:rPr>
                <w:rStyle w:val="Hyperkobling"/>
                <w:noProof/>
              </w:rPr>
              <w:t>49.</w:t>
            </w:r>
            <w:r>
              <w:rPr>
                <w:noProof/>
              </w:rPr>
              <w:tab/>
            </w:r>
            <w:r w:rsidRPr="00D44525">
              <w:rPr>
                <w:rStyle w:val="Hyperkobling"/>
                <w:noProof/>
              </w:rPr>
              <w:t>Plan mot gjengkriminalitet</w:t>
            </w:r>
            <w:r>
              <w:rPr>
                <w:noProof/>
                <w:webHidden/>
              </w:rPr>
              <w:tab/>
            </w:r>
            <w:r>
              <w:rPr>
                <w:noProof/>
                <w:webHidden/>
              </w:rPr>
              <w:fldChar w:fldCharType="begin"/>
            </w:r>
            <w:r>
              <w:rPr>
                <w:noProof/>
                <w:webHidden/>
              </w:rPr>
              <w:instrText xml:space="preserve"> PAGEREF _Toc128583478 \h </w:instrText>
            </w:r>
            <w:r>
              <w:rPr>
                <w:noProof/>
                <w:webHidden/>
              </w:rPr>
            </w:r>
            <w:r>
              <w:rPr>
                <w:noProof/>
                <w:webHidden/>
              </w:rPr>
              <w:fldChar w:fldCharType="separate"/>
            </w:r>
            <w:r>
              <w:rPr>
                <w:noProof/>
                <w:webHidden/>
              </w:rPr>
              <w:t>54</w:t>
            </w:r>
            <w:r>
              <w:rPr>
                <w:noProof/>
                <w:webHidden/>
              </w:rPr>
              <w:fldChar w:fldCharType="end"/>
            </w:r>
          </w:hyperlink>
        </w:p>
        <w:p w:rsidR="00640DB6" w:rsidRDefault="00640DB6">
          <w:pPr>
            <w:pStyle w:val="INNH1"/>
            <w:tabs>
              <w:tab w:val="left" w:pos="660"/>
              <w:tab w:val="right" w:leader="dot" w:pos="9062"/>
            </w:tabs>
            <w:rPr>
              <w:noProof/>
            </w:rPr>
          </w:pPr>
          <w:hyperlink w:anchor="_Toc128583479" w:history="1">
            <w:r w:rsidRPr="00D44525">
              <w:rPr>
                <w:rStyle w:val="Hyperkobling"/>
                <w:rFonts w:eastAsia="Times New Roman"/>
                <w:noProof/>
              </w:rPr>
              <w:t>50.</w:t>
            </w:r>
            <w:r>
              <w:rPr>
                <w:noProof/>
              </w:rPr>
              <w:tab/>
            </w:r>
            <w:r w:rsidRPr="00D44525">
              <w:rPr>
                <w:rStyle w:val="Hyperkobling"/>
                <w:rFonts w:eastAsia="Times New Roman"/>
                <w:noProof/>
              </w:rPr>
              <w:t>En ansvarlig utvikling av norsk helsevesen</w:t>
            </w:r>
            <w:r>
              <w:rPr>
                <w:noProof/>
                <w:webHidden/>
              </w:rPr>
              <w:tab/>
            </w:r>
            <w:r>
              <w:rPr>
                <w:noProof/>
                <w:webHidden/>
              </w:rPr>
              <w:fldChar w:fldCharType="begin"/>
            </w:r>
            <w:r>
              <w:rPr>
                <w:noProof/>
                <w:webHidden/>
              </w:rPr>
              <w:instrText xml:space="preserve"> PAGEREF _Toc128583479 \h </w:instrText>
            </w:r>
            <w:r>
              <w:rPr>
                <w:noProof/>
                <w:webHidden/>
              </w:rPr>
            </w:r>
            <w:r>
              <w:rPr>
                <w:noProof/>
                <w:webHidden/>
              </w:rPr>
              <w:fldChar w:fldCharType="separate"/>
            </w:r>
            <w:r>
              <w:rPr>
                <w:noProof/>
                <w:webHidden/>
              </w:rPr>
              <w:t>56</w:t>
            </w:r>
            <w:r>
              <w:rPr>
                <w:noProof/>
                <w:webHidden/>
              </w:rPr>
              <w:fldChar w:fldCharType="end"/>
            </w:r>
          </w:hyperlink>
        </w:p>
        <w:p w:rsidR="00640DB6" w:rsidRDefault="00640DB6">
          <w:pPr>
            <w:pStyle w:val="INNH1"/>
            <w:tabs>
              <w:tab w:val="left" w:pos="660"/>
              <w:tab w:val="right" w:leader="dot" w:pos="9062"/>
            </w:tabs>
            <w:rPr>
              <w:noProof/>
            </w:rPr>
          </w:pPr>
          <w:hyperlink w:anchor="_Toc128583480" w:history="1">
            <w:r w:rsidRPr="00D44525">
              <w:rPr>
                <w:rStyle w:val="Hyperkobling"/>
                <w:rFonts w:ascii="Helvetica" w:hAnsi="Helvetica" w:cs="Helvetica"/>
                <w:noProof/>
              </w:rPr>
              <w:t>51.</w:t>
            </w:r>
            <w:r>
              <w:rPr>
                <w:noProof/>
              </w:rPr>
              <w:tab/>
            </w:r>
            <w:r w:rsidRPr="00D44525">
              <w:rPr>
                <w:rStyle w:val="Hyperkobling"/>
                <w:noProof/>
              </w:rPr>
              <w:t>En oppvekst med lek og praktisk læring</w:t>
            </w:r>
            <w:r>
              <w:rPr>
                <w:noProof/>
                <w:webHidden/>
              </w:rPr>
              <w:tab/>
            </w:r>
            <w:r>
              <w:rPr>
                <w:noProof/>
                <w:webHidden/>
              </w:rPr>
              <w:fldChar w:fldCharType="begin"/>
            </w:r>
            <w:r>
              <w:rPr>
                <w:noProof/>
                <w:webHidden/>
              </w:rPr>
              <w:instrText xml:space="preserve"> PAGEREF _Toc128583480 \h </w:instrText>
            </w:r>
            <w:r>
              <w:rPr>
                <w:noProof/>
                <w:webHidden/>
              </w:rPr>
            </w:r>
            <w:r>
              <w:rPr>
                <w:noProof/>
                <w:webHidden/>
              </w:rPr>
              <w:fldChar w:fldCharType="separate"/>
            </w:r>
            <w:r>
              <w:rPr>
                <w:noProof/>
                <w:webHidden/>
              </w:rPr>
              <w:t>57</w:t>
            </w:r>
            <w:r>
              <w:rPr>
                <w:noProof/>
                <w:webHidden/>
              </w:rPr>
              <w:fldChar w:fldCharType="end"/>
            </w:r>
          </w:hyperlink>
        </w:p>
        <w:p w:rsidR="00640DB6" w:rsidRDefault="00640DB6">
          <w:pPr>
            <w:pStyle w:val="INNH1"/>
            <w:tabs>
              <w:tab w:val="left" w:pos="660"/>
              <w:tab w:val="right" w:leader="dot" w:pos="9062"/>
            </w:tabs>
            <w:rPr>
              <w:noProof/>
            </w:rPr>
          </w:pPr>
          <w:hyperlink w:anchor="_Toc128583481" w:history="1">
            <w:r w:rsidRPr="00D44525">
              <w:rPr>
                <w:rStyle w:val="Hyperkobling"/>
                <w:noProof/>
                <w:lang w:val="nn-NO"/>
              </w:rPr>
              <w:t>52.</w:t>
            </w:r>
            <w:r>
              <w:rPr>
                <w:noProof/>
              </w:rPr>
              <w:tab/>
            </w:r>
            <w:r w:rsidRPr="00D44525">
              <w:rPr>
                <w:rStyle w:val="Hyperkobling"/>
                <w:noProof/>
                <w:lang w:val="nn-NO"/>
              </w:rPr>
              <w:t>Straumpriskrisa må løysast!</w:t>
            </w:r>
            <w:r>
              <w:rPr>
                <w:noProof/>
                <w:webHidden/>
              </w:rPr>
              <w:tab/>
            </w:r>
            <w:r>
              <w:rPr>
                <w:noProof/>
                <w:webHidden/>
              </w:rPr>
              <w:fldChar w:fldCharType="begin"/>
            </w:r>
            <w:r>
              <w:rPr>
                <w:noProof/>
                <w:webHidden/>
              </w:rPr>
              <w:instrText xml:space="preserve"> PAGEREF _Toc128583481 \h </w:instrText>
            </w:r>
            <w:r>
              <w:rPr>
                <w:noProof/>
                <w:webHidden/>
              </w:rPr>
            </w:r>
            <w:r>
              <w:rPr>
                <w:noProof/>
                <w:webHidden/>
              </w:rPr>
              <w:fldChar w:fldCharType="separate"/>
            </w:r>
            <w:r>
              <w:rPr>
                <w:noProof/>
                <w:webHidden/>
              </w:rPr>
              <w:t>58</w:t>
            </w:r>
            <w:r>
              <w:rPr>
                <w:noProof/>
                <w:webHidden/>
              </w:rPr>
              <w:fldChar w:fldCharType="end"/>
            </w:r>
          </w:hyperlink>
        </w:p>
        <w:p w:rsidR="00640DB6" w:rsidRDefault="00640DB6">
          <w:pPr>
            <w:pStyle w:val="INNH1"/>
            <w:tabs>
              <w:tab w:val="right" w:leader="dot" w:pos="9062"/>
            </w:tabs>
            <w:rPr>
              <w:noProof/>
            </w:rPr>
          </w:pPr>
          <w:hyperlink w:anchor="_Toc128583482" w:history="1">
            <w:r w:rsidRPr="00D44525">
              <w:rPr>
                <w:rStyle w:val="Hyperkobling"/>
                <w:rFonts w:eastAsia="Raleway"/>
                <w:noProof/>
              </w:rPr>
              <w:t>53. Det overordnede målet med norsk ruspolitikk er at færrest mulig utvikler rusavhengighet</w:t>
            </w:r>
            <w:r>
              <w:rPr>
                <w:noProof/>
                <w:webHidden/>
              </w:rPr>
              <w:tab/>
            </w:r>
            <w:r>
              <w:rPr>
                <w:noProof/>
                <w:webHidden/>
              </w:rPr>
              <w:fldChar w:fldCharType="begin"/>
            </w:r>
            <w:r>
              <w:rPr>
                <w:noProof/>
                <w:webHidden/>
              </w:rPr>
              <w:instrText xml:space="preserve"> PAGEREF _Toc128583482 \h </w:instrText>
            </w:r>
            <w:r>
              <w:rPr>
                <w:noProof/>
                <w:webHidden/>
              </w:rPr>
            </w:r>
            <w:r>
              <w:rPr>
                <w:noProof/>
                <w:webHidden/>
              </w:rPr>
              <w:fldChar w:fldCharType="separate"/>
            </w:r>
            <w:r>
              <w:rPr>
                <w:noProof/>
                <w:webHidden/>
              </w:rPr>
              <w:t>59</w:t>
            </w:r>
            <w:r>
              <w:rPr>
                <w:noProof/>
                <w:webHidden/>
              </w:rPr>
              <w:fldChar w:fldCharType="end"/>
            </w:r>
          </w:hyperlink>
        </w:p>
        <w:p w:rsidR="00640DB6" w:rsidRDefault="00640DB6">
          <w:pPr>
            <w:pStyle w:val="INNH1"/>
            <w:tabs>
              <w:tab w:val="right" w:leader="dot" w:pos="9062"/>
            </w:tabs>
            <w:rPr>
              <w:noProof/>
            </w:rPr>
          </w:pPr>
          <w:hyperlink w:anchor="_Toc128583483" w:history="1">
            <w:r w:rsidRPr="00D44525">
              <w:rPr>
                <w:rStyle w:val="Hyperkobling"/>
                <w:noProof/>
              </w:rPr>
              <w:t>54. Agronomutdanning</w:t>
            </w:r>
            <w:r>
              <w:rPr>
                <w:noProof/>
                <w:webHidden/>
              </w:rPr>
              <w:tab/>
            </w:r>
            <w:r>
              <w:rPr>
                <w:noProof/>
                <w:webHidden/>
              </w:rPr>
              <w:fldChar w:fldCharType="begin"/>
            </w:r>
            <w:r>
              <w:rPr>
                <w:noProof/>
                <w:webHidden/>
              </w:rPr>
              <w:instrText xml:space="preserve"> PAGEREF _Toc128583483 \h </w:instrText>
            </w:r>
            <w:r>
              <w:rPr>
                <w:noProof/>
                <w:webHidden/>
              </w:rPr>
            </w:r>
            <w:r>
              <w:rPr>
                <w:noProof/>
                <w:webHidden/>
              </w:rPr>
              <w:fldChar w:fldCharType="separate"/>
            </w:r>
            <w:r>
              <w:rPr>
                <w:noProof/>
                <w:webHidden/>
              </w:rPr>
              <w:t>60</w:t>
            </w:r>
            <w:r>
              <w:rPr>
                <w:noProof/>
                <w:webHidden/>
              </w:rPr>
              <w:fldChar w:fldCharType="end"/>
            </w:r>
          </w:hyperlink>
        </w:p>
        <w:p w:rsidR="004B27BF" w:rsidRDefault="004B27BF">
          <w:r>
            <w:rPr>
              <w:b/>
              <w:bCs/>
            </w:rPr>
            <w:fldChar w:fldCharType="end"/>
          </w:r>
        </w:p>
      </w:sdtContent>
    </w:sdt>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bookmarkStart w:id="0" w:name="_GoBack"/>
      <w:bookmarkEnd w:id="0"/>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B27BF" w:rsidRDefault="004B27BF" w:rsidP="00DC2348">
      <w:pPr>
        <w:rPr>
          <w:b/>
          <w:bCs/>
        </w:rPr>
      </w:pPr>
    </w:p>
    <w:p w:rsidR="00492A7A" w:rsidRDefault="00492A7A" w:rsidP="00DC2348">
      <w:pPr>
        <w:rPr>
          <w:b/>
          <w:bCs/>
        </w:rPr>
      </w:pPr>
    </w:p>
    <w:p w:rsidR="00492A7A" w:rsidRDefault="00492A7A" w:rsidP="00DC2348">
      <w:pPr>
        <w:rPr>
          <w:b/>
          <w:bCs/>
        </w:rPr>
      </w:pPr>
    </w:p>
    <w:p w:rsidR="00492A7A" w:rsidRDefault="00492A7A" w:rsidP="00DC2348">
      <w:pPr>
        <w:rPr>
          <w:b/>
          <w:bCs/>
        </w:rPr>
      </w:pPr>
    </w:p>
    <w:p w:rsidR="00492A7A" w:rsidRDefault="00492A7A" w:rsidP="00DC2348">
      <w:pPr>
        <w:rPr>
          <w:b/>
          <w:bCs/>
        </w:rPr>
      </w:pPr>
    </w:p>
    <w:p w:rsidR="00DC2348" w:rsidRDefault="00DC2348" w:rsidP="00DC2348">
      <w:pPr>
        <w:rPr>
          <w:b/>
          <w:bCs/>
        </w:rPr>
      </w:pPr>
      <w:r w:rsidRPr="66EE1C86">
        <w:rPr>
          <w:b/>
          <w:bCs/>
        </w:rPr>
        <w:t xml:space="preserve">Resolusjonsforslag fra Senterpartiets sentralstyre: </w:t>
      </w:r>
    </w:p>
    <w:p w:rsidR="00DC2348" w:rsidRPr="009854CA" w:rsidRDefault="00DC2348" w:rsidP="004B27BF">
      <w:pPr>
        <w:pStyle w:val="Overskrift1"/>
        <w:numPr>
          <w:ilvl w:val="0"/>
          <w:numId w:val="12"/>
        </w:numPr>
      </w:pPr>
      <w:bookmarkStart w:id="1" w:name="_Toc128583430"/>
      <w:r w:rsidRPr="009854CA">
        <w:t>Forsvar av folkeretten, frihet og demokrati</w:t>
      </w:r>
      <w:bookmarkEnd w:id="1"/>
    </w:p>
    <w:p w:rsidR="00DC2348" w:rsidRDefault="00DC2348" w:rsidP="00DC2348">
      <w:r>
        <w:t xml:space="preserve">Russlands folkerettsstridige angrepskrig på Ukraina er et angrep på våre felles demokratiske verdier, og en trussel mot norsk og nordatlantisk sikkerhet. Derfor vil Norge støtte Ukrainas frihetskamp så lenge det er påkrevd, sammen med våre allierte. </w:t>
      </w:r>
    </w:p>
    <w:p w:rsidR="00DC2348" w:rsidRDefault="00DC2348" w:rsidP="00DC2348"/>
    <w:p w:rsidR="00DC2348" w:rsidRDefault="00DC2348" w:rsidP="00DC2348">
      <w:r>
        <w:t>Russland har vist at de ikke nøler med å bryte Folkeretten. Det har de vist gjennom systematisk å angripe sivile mål i Ukraina, med enorme sivil lidelse og ødeleggelse som konsekvens. Folkeretten slår videre fast prinsippet om at stormakter ikke kan intervenere i suverene stater slik Russland på brutalt vis har gjort i Ukraina. Dette ikke-intervensjonsprinsippet er livsviktig for et lite land som Norge, som attpåtil har Russland som nabo. Norge vil sammen med våre allierte gjøre det absolutt tydelig at vi ikke aksepterer Russlands folkerettsbrudd gjennom å styrke ukrainerne frihetskamp med våpen, hjelp til å drifte samfunnet under krigen, humanitær støtte, mottak av flyktninger til Norge samt kortsiktig og langsiktig gjenoppbygging av Ukraina. Det er avgjørende for Norge at Ukraina vinner over Putins krigføring. Derfor er ukrainernes frihetskamp også en kamp for norsk sikkerhet. Ukrainerne betaler den høyeste prisen for å stanse russisk stormaktsaggresjon, og gjenoppbyggingen av landet vil bli kostbar og ta mange år. Norge vil gi Ukraina forsikringer om at vi vil være en stabil og betydelig bidragsyter i gjenoppbyggingen av landet.</w:t>
      </w:r>
    </w:p>
    <w:p w:rsidR="00DC2348" w:rsidRDefault="00DC2348" w:rsidP="00DC2348"/>
    <w:p w:rsidR="00DC2348" w:rsidRDefault="00DC2348" w:rsidP="00DC2348">
      <w:r>
        <w:t xml:space="preserve">Krigen i Ukraina er i prinsippet en eskalering av en suverenitetskrenkelse fra russisk side som har pågått over tid, ikke minst med annekteringen av Krimhalvøya i 2014. Ukrainas legitime krav om at Russland må trekke seg ut av hele landet, inklusive de ulovlig annekterte områdene, synes lite realistisk akkurat nå. For vestlige land er målet at Ukraina beseirer Russland og sikrer et best mulig utgangspunkt ved framtidige forhandlinger. </w:t>
      </w:r>
    </w:p>
    <w:p w:rsidR="00DC2348" w:rsidRDefault="00DC2348" w:rsidP="00DC2348"/>
    <w:p w:rsidR="00DC2348" w:rsidRDefault="00DC2348" w:rsidP="00DC2348">
      <w:r>
        <w:t xml:space="preserve">Russland har startet en hybrid kampanje rettet mot europeiske land og resten av verden, der energi og mat har blitt våpen i en konflikt. Med Norges posisjon i nord, med betydelige ressurser innen energi, marine matressurser og shipping, skal vi spille en viktig rolle i vestlig samhold. Gjennom vårt 70 år lange medlemskap i NATO har Norge vist den nødvendige balanse mellom defensive interesser overfor vårt naboland nord og avskrekking gjennom vårt alliansearbeid. </w:t>
      </w:r>
    </w:p>
    <w:p w:rsidR="00DC2348" w:rsidRDefault="00DC2348" w:rsidP="00DC2348"/>
    <w:p w:rsidR="00DC2348" w:rsidRDefault="00DC2348" w:rsidP="00DC2348">
      <w:r>
        <w:t xml:space="preserve">Krig på vårt eget kontinent vil kreve noe av alle, også av oss i Norge. Norge må og skal ha en omfattende støtte til Ukraina. Norge må bevare og styrke det transatlantiske samholdet. </w:t>
      </w:r>
    </w:p>
    <w:p w:rsidR="00DC2348" w:rsidRDefault="00DC2348" w:rsidP="00DC2348">
      <w:r>
        <w:t>Konsekvensen er at vårt bilaterale samarbeid med Russland er nedskalert til et minimum. (Samtidig er det i norsk interesse at vi som naboland bevarer noen mekanismer for å unngå utilsiktet eskalering i nærområdene, samt ivaretakelse av grunnleggende fiskeriforvaltning). Det er en tragisk konsekvens at norsk-russisk folk-til-folk-samarbeid og vårt vellykkede samarbeid i nord er ødelagt av Putin meningsløse aggresjon.</w:t>
      </w:r>
    </w:p>
    <w:p w:rsidR="00DC2348" w:rsidRDefault="00DC2348" w:rsidP="00DC2348"/>
    <w:p w:rsidR="00DC2348" w:rsidRPr="00A05CD2" w:rsidRDefault="00DC2348" w:rsidP="00DC2348">
      <w:pPr>
        <w:rPr>
          <w:i/>
          <w:iCs/>
        </w:rPr>
      </w:pPr>
      <w:r>
        <w:t>Russlands strategi er å splitte den vestlige alliansen for Ukraina, men også å skape splittelse i resten av verden i et forsøk på å undergrave vestlige verdier. Russland bruker omfattende ressurser på å spre en oppfatning i andre deler av verden at det er en interessekamp mellom Russland og utviklingsland på den ene siden, og Vesten på den andre siden. Dersom Russland lykkes i dette, vil verden bli satt langt tilbake i våre felles bestrebelser på å bekjempe felles globale utfordringer som klimaendring og fattigdomsutfordringer. De framskrittene verden har sett gjennom internasjonalt samarbeid de siste årene vil gå tapt i stormaktsrivalisering.</w:t>
      </w:r>
    </w:p>
    <w:p w:rsidR="00DC2348" w:rsidRDefault="00DC2348" w:rsidP="00DC2348"/>
    <w:p w:rsidR="00DC2348" w:rsidRDefault="00DC2348" w:rsidP="00DC2348">
      <w:r>
        <w:lastRenderedPageBreak/>
        <w:t>Dagens situasjon vil kaste mørke skygger langt inn i framtiden. For Senterpartiet er det avgjørende at når historien skrives, så vil Norge ha bidratt sterkt til Vestens felles forsvar av folkeretten, frihet og demokrati, mot autoritær stormaktsrivalisering.</w:t>
      </w:r>
    </w:p>
    <w:p w:rsidR="00CE7130" w:rsidRPr="00CE7130" w:rsidRDefault="00CE7130" w:rsidP="00DC2348">
      <w:pPr>
        <w:rPr>
          <w:b/>
          <w:bCs/>
        </w:rPr>
      </w:pPr>
      <w:r w:rsidRPr="66EE1C86">
        <w:rPr>
          <w:b/>
          <w:bCs/>
        </w:rPr>
        <w:t>Resolusjonsforslag</w:t>
      </w:r>
      <w:r>
        <w:rPr>
          <w:b/>
          <w:bCs/>
        </w:rPr>
        <w:t xml:space="preserve"> fra Sogn og Fjordane Senterparti</w:t>
      </w:r>
      <w:r w:rsidRPr="66EE1C86">
        <w:rPr>
          <w:b/>
          <w:bCs/>
        </w:rPr>
        <w:t xml:space="preserve">: </w:t>
      </w:r>
    </w:p>
    <w:p w:rsidR="00DC2348" w:rsidRPr="00CE7130" w:rsidRDefault="00DC2348" w:rsidP="004B27BF">
      <w:pPr>
        <w:pStyle w:val="Overskrift1"/>
        <w:numPr>
          <w:ilvl w:val="0"/>
          <w:numId w:val="12"/>
        </w:numPr>
      </w:pPr>
      <w:bookmarkStart w:id="2" w:name="_Toc128583431"/>
      <w:r w:rsidRPr="00DC2348">
        <w:t>Vi er forplikta til å bidra til Ukrainsk forsvarssiger</w:t>
      </w:r>
      <w:bookmarkEnd w:id="2"/>
      <w:r w:rsidRPr="00DC2348">
        <w:t xml:space="preserve"> </w:t>
      </w:r>
    </w:p>
    <w:p w:rsidR="00DC2348" w:rsidRPr="00DC2348" w:rsidRDefault="00DC2348" w:rsidP="00DC2348">
      <w:r w:rsidRPr="00DC2348">
        <w:t>Senterpartiet i Sogn og Fjordane fordømmer Russland sitt folkerettsstridige angrep på Ukraina. Krigen er eit angrep på demokratiske og humanitære verdiar. Vi står skulder ved skulder med Ukraina i deira forsvarskamp mot Russland. Norge må bidra militære og andre ressursar for at Ukraina kan kome ut av krigen på sine egne premissar.</w:t>
      </w:r>
    </w:p>
    <w:p w:rsidR="00DC2348" w:rsidRPr="00DC2348" w:rsidRDefault="00DC2348" w:rsidP="00DC2348">
      <w:r w:rsidRPr="00DC2348">
        <w:t xml:space="preserve"> </w:t>
      </w:r>
    </w:p>
    <w:p w:rsidR="00DC2348" w:rsidRPr="00DC2348" w:rsidRDefault="00DC2348" w:rsidP="00DC2348">
      <w:r w:rsidRPr="00DC2348">
        <w:t xml:space="preserve">Det siste året har vist oss at samfunnet vårt er sårbart for krig i Europa. Noreg har både ressursar til og tradisjonar for å bistå land som er i krise. Vi har eit moralsk ansvar for å stille opp for menneske som treng å kome i tryggleik.  I heile landet er det einskildmenneske og lokalsamfunn som står klare til å bidra. Staten må legge til rette for å nyttiggjere tilgjengelege ressursar. </w:t>
      </w:r>
    </w:p>
    <w:p w:rsidR="00DC2348" w:rsidRPr="00DC2348" w:rsidRDefault="00DC2348" w:rsidP="00DC2348">
      <w:r w:rsidRPr="00DC2348">
        <w:t xml:space="preserve"> </w:t>
      </w:r>
    </w:p>
    <w:p w:rsidR="00DC2348" w:rsidRPr="00DC2348" w:rsidRDefault="00DC2348" w:rsidP="00DC2348">
      <w:r w:rsidRPr="00DC2348">
        <w:t xml:space="preserve">Krigen aktualiserer fleire sider ved korleis vi forvaltar ressursane våre. Ukraina har eksportert mat og mineralar til resten av verda. Situasjonen fører til manglande tilgong og auka prisar i store delar av Europa og verda. Det syner at vi er sårbare på fleire område. Sanksjonar mot Russland fører til svekka energiforsyning i Europa, noko som igjen medfører auka straum- og drivstoffprisar i Noreg. </w:t>
      </w:r>
    </w:p>
    <w:p w:rsidR="00DC2348" w:rsidRPr="00DC2348" w:rsidRDefault="00DC2348" w:rsidP="00DC2348">
      <w:r w:rsidRPr="00DC2348">
        <w:t xml:space="preserve"> </w:t>
      </w:r>
    </w:p>
    <w:p w:rsidR="00DC2348" w:rsidRPr="00DC2348" w:rsidRDefault="00DC2348" w:rsidP="00DC2348">
      <w:r w:rsidRPr="00DC2348">
        <w:t xml:space="preserve">Krigen vil halde fram i uviss tid, vi kan og forvente at det også i framtida vil kome nye hendingar som utfordrar vår eigen beredskap. Dette må vi som nasjon ta på alvor. </w:t>
      </w:r>
    </w:p>
    <w:p w:rsidR="00DC2348" w:rsidRPr="00DC2348" w:rsidRDefault="00DC2348" w:rsidP="00DC2348">
      <w:r w:rsidRPr="00DC2348">
        <w:t xml:space="preserve"> </w:t>
      </w:r>
    </w:p>
    <w:p w:rsidR="00DC2348" w:rsidRPr="00DC2348" w:rsidRDefault="00DC2348" w:rsidP="00DC2348">
      <w:r w:rsidRPr="00DC2348">
        <w:t xml:space="preserve">Senterpartiet i Sogn og Fjordane krev at Noreg: </w:t>
      </w:r>
    </w:p>
    <w:p w:rsidR="00DC2348" w:rsidRPr="00DC2348" w:rsidRDefault="00DC2348" w:rsidP="00DC2348">
      <w:pPr>
        <w:pStyle w:val="Listeavsnitt"/>
        <w:numPr>
          <w:ilvl w:val="0"/>
          <w:numId w:val="2"/>
        </w:numPr>
      </w:pPr>
      <w:r w:rsidRPr="00DC2348">
        <w:t xml:space="preserve">Tek ei leiande rolle internasjonalt for å trygge menneske på flukt. </w:t>
      </w:r>
    </w:p>
    <w:p w:rsidR="00DC2348" w:rsidRPr="00DC2348" w:rsidRDefault="00DC2348" w:rsidP="00DC2348">
      <w:pPr>
        <w:pStyle w:val="Listeavsnitt"/>
        <w:numPr>
          <w:ilvl w:val="0"/>
          <w:numId w:val="2"/>
        </w:numPr>
      </w:pPr>
      <w:r w:rsidRPr="00DC2348">
        <w:t xml:space="preserve">Aukar og tryggar eigen matproduksjon på land og i sjø. </w:t>
      </w:r>
    </w:p>
    <w:p w:rsidR="00DC2348" w:rsidRPr="00DC2348" w:rsidRDefault="00DC2348" w:rsidP="00DC2348">
      <w:pPr>
        <w:pStyle w:val="Listeavsnitt"/>
        <w:numPr>
          <w:ilvl w:val="0"/>
          <w:numId w:val="2"/>
        </w:numPr>
      </w:pPr>
      <w:r w:rsidRPr="00DC2348">
        <w:t xml:space="preserve">Aukar lokal beredskap sivilt og militært. </w:t>
      </w:r>
    </w:p>
    <w:p w:rsidR="00DC2348" w:rsidRPr="00DC2348" w:rsidRDefault="00DC2348" w:rsidP="00DC2348">
      <w:pPr>
        <w:pStyle w:val="Listeavsnitt"/>
        <w:numPr>
          <w:ilvl w:val="0"/>
          <w:numId w:val="2"/>
        </w:numPr>
      </w:pPr>
      <w:r w:rsidRPr="00DC2348">
        <w:t>til ei kvar tid nyttar min 2% av landet sitt Bnp til forsvar,  i hht NATO sitt krav</w:t>
      </w:r>
    </w:p>
    <w:p w:rsidR="00DC2348" w:rsidRPr="00DC2348" w:rsidRDefault="00DC2348" w:rsidP="00DC2348">
      <w:pPr>
        <w:pStyle w:val="Listeavsnitt"/>
        <w:numPr>
          <w:ilvl w:val="0"/>
          <w:numId w:val="2"/>
        </w:numPr>
      </w:pPr>
      <w:r w:rsidRPr="00DC2348">
        <w:t>Held fram med vårt humanitære og millitære bidrag til Ukraina så lenge det er behov.</w:t>
      </w:r>
    </w:p>
    <w:p w:rsidR="00232CB5" w:rsidRDefault="00232CB5">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8D5FB8" w:rsidRDefault="008D5FB8">
      <w:pPr>
        <w:rPr>
          <w:lang w:val="nn-NO"/>
        </w:rPr>
      </w:pPr>
    </w:p>
    <w:p w:rsidR="00CE7130" w:rsidRDefault="00CE7130">
      <w:pPr>
        <w:rPr>
          <w:b/>
          <w:bCs/>
        </w:rPr>
      </w:pPr>
      <w:r w:rsidRPr="66EE1C86">
        <w:rPr>
          <w:b/>
          <w:bCs/>
        </w:rPr>
        <w:t>Resolusjonsforslag</w:t>
      </w:r>
      <w:r>
        <w:rPr>
          <w:b/>
          <w:bCs/>
        </w:rPr>
        <w:t xml:space="preserve"> fra Sogn og Fjordane Senterparti</w:t>
      </w:r>
      <w:r w:rsidRPr="66EE1C86">
        <w:rPr>
          <w:b/>
          <w:bCs/>
        </w:rPr>
        <w:t xml:space="preserve">: </w:t>
      </w:r>
    </w:p>
    <w:p w:rsidR="00CE7130" w:rsidRPr="00CE7130" w:rsidRDefault="00CE7130" w:rsidP="004B27BF">
      <w:pPr>
        <w:pStyle w:val="Overskrift1"/>
        <w:numPr>
          <w:ilvl w:val="0"/>
          <w:numId w:val="12"/>
        </w:numPr>
        <w:rPr>
          <w:lang w:val="nn-NO"/>
        </w:rPr>
      </w:pPr>
      <w:bookmarkStart w:id="3" w:name="_Toc128583432"/>
      <w:r w:rsidRPr="00CE7130">
        <w:rPr>
          <w:lang w:val="nn-NO"/>
        </w:rPr>
        <w:t>Straumpriskrisa må løysast!</w:t>
      </w:r>
      <w:bookmarkEnd w:id="3"/>
    </w:p>
    <w:p w:rsidR="00CE7130" w:rsidRPr="00916B2D" w:rsidRDefault="00CE7130" w:rsidP="00CE7130">
      <w:pPr>
        <w:rPr>
          <w:lang w:val="nn-NO"/>
        </w:rPr>
      </w:pPr>
      <w:r w:rsidRPr="00916B2D">
        <w:rPr>
          <w:lang w:val="nn-NO"/>
        </w:rPr>
        <w:t xml:space="preserve">Frå tidleg på 1900- talet har vi som nasjon bygd opp eit system på kraftsektoren som har tent oss godt. Det har sikra landet forsyningssikkerheit og låge straumprisar. Noreg har opparbeida ein viktig konkurransefordel, der norske straumprisar har vore vesentleg lågare enn land vi konkurrerer med. No er denne fordelen i ferd med å forsvinne. </w:t>
      </w:r>
    </w:p>
    <w:p w:rsidR="00CE7130" w:rsidRPr="00916B2D" w:rsidRDefault="00CE7130" w:rsidP="00CE7130">
      <w:pPr>
        <w:rPr>
          <w:lang w:val="nn-NO"/>
        </w:rPr>
      </w:pPr>
    </w:p>
    <w:p w:rsidR="00CE7130" w:rsidRPr="00916B2D" w:rsidRDefault="00CE7130" w:rsidP="00CE7130">
      <w:pPr>
        <w:rPr>
          <w:lang w:val="nn-NO"/>
        </w:rPr>
      </w:pPr>
      <w:r w:rsidRPr="00916B2D">
        <w:rPr>
          <w:lang w:val="nn-NO"/>
        </w:rPr>
        <w:t xml:space="preserve">Sidan sommaren 2021 har straumprisane i Nore auka til nivå vi ikkje har sett før i dette landet. Høge energiprisar har ført til auka prisar på nær sagt alle varer og tenester, med høgare inflasjon og auka renter som resultat. I sum har straumpriskrisa fått dramatiske konsekvensar for innbyggjarar og næringsliv. Det er etablert kompenasjonsordningar som lettar byrda noko for hushaldningane, men kompensasjonsordninga for næringslivet er ikkje i nærleiken av god nok. </w:t>
      </w:r>
    </w:p>
    <w:p w:rsidR="00CE7130" w:rsidRPr="00916B2D" w:rsidRDefault="00CE7130" w:rsidP="00CE7130">
      <w:pPr>
        <w:rPr>
          <w:lang w:val="nn-NO"/>
        </w:rPr>
      </w:pPr>
    </w:p>
    <w:p w:rsidR="00CE7130" w:rsidRPr="00916B2D" w:rsidRDefault="00CE7130" w:rsidP="00CE7130">
      <w:pPr>
        <w:rPr>
          <w:lang w:val="nn-NO"/>
        </w:rPr>
      </w:pPr>
      <w:r w:rsidRPr="00916B2D">
        <w:rPr>
          <w:lang w:val="nn-NO"/>
        </w:rPr>
        <w:t xml:space="preserve">Straumprisauken i Noreg har direkte samanheng med den stadig tettare tilknytinga til Europa sin energimarknad, og særleg dei to siste likestraumkablane til Tyskland og Storbritannia. </w:t>
      </w:r>
    </w:p>
    <w:p w:rsidR="00CE7130" w:rsidRPr="00916B2D" w:rsidRDefault="00CE7130" w:rsidP="00CE7130">
      <w:pPr>
        <w:rPr>
          <w:lang w:val="nn-NO"/>
        </w:rPr>
      </w:pPr>
    </w:p>
    <w:p w:rsidR="00CE7130" w:rsidRPr="00916B2D" w:rsidRDefault="00CE7130" w:rsidP="00CE7130">
      <w:pPr>
        <w:rPr>
          <w:lang w:val="nn-NO"/>
        </w:rPr>
      </w:pPr>
      <w:r w:rsidRPr="00916B2D">
        <w:rPr>
          <w:lang w:val="nn-NO"/>
        </w:rPr>
        <w:t xml:space="preserve">I Hurdalsplattforma er det slått fast at konkurransefordelen vi har hatt i Noreg med låge straumprisar skal vidareførast, noko som er ein viktig føresetnad for å utvikle attraktive lokalsamfunn og lønsamt næringsliv i heile landet. Dette er i direkte strid med prinsippa i EU sin energimarknad, der målet er like energiprisar i heile marknaden. </w:t>
      </w:r>
    </w:p>
    <w:p w:rsidR="00CE7130" w:rsidRPr="00916B2D" w:rsidRDefault="00CE7130" w:rsidP="00CE7130">
      <w:pPr>
        <w:rPr>
          <w:lang w:val="nn-NO"/>
        </w:rPr>
      </w:pPr>
    </w:p>
    <w:p w:rsidR="00CE7130" w:rsidRPr="00916B2D" w:rsidRDefault="00CE7130" w:rsidP="00CE7130">
      <w:pPr>
        <w:rPr>
          <w:lang w:val="nn-NO"/>
        </w:rPr>
      </w:pPr>
      <w:r w:rsidRPr="00916B2D">
        <w:rPr>
          <w:lang w:val="nn-NO"/>
        </w:rPr>
        <w:t xml:space="preserve">Senterpartiet i regjering må sørge for at dei problema som følgjer av ein dysfunksjonell straummarknad, vert følgt opp gjennom heilskapleg politikk som sikrar suveren norsk styring og kontroll over vasskraftressursane og alle avgjerdsler med betydning for energitryggleiken og straumprisane i Noreg. </w:t>
      </w:r>
    </w:p>
    <w:p w:rsidR="00CE7130" w:rsidRPr="00916B2D" w:rsidRDefault="00CE7130" w:rsidP="00CE7130">
      <w:pPr>
        <w:rPr>
          <w:lang w:val="nn-NO"/>
        </w:rPr>
      </w:pPr>
      <w:r w:rsidRPr="00916B2D">
        <w:rPr>
          <w:lang w:val="nn-NO"/>
        </w:rPr>
        <w:br/>
        <w:t xml:space="preserve">Regjeringa må sikre folkevald styring og kontroll over krafta.: </w:t>
      </w:r>
    </w:p>
    <w:p w:rsidR="00CE7130" w:rsidRPr="00CE7130" w:rsidRDefault="00CE7130" w:rsidP="00CE7130">
      <w:pPr>
        <w:pStyle w:val="Listeavsnitt"/>
        <w:numPr>
          <w:ilvl w:val="0"/>
          <w:numId w:val="5"/>
        </w:numPr>
        <w:rPr>
          <w:lang w:val="nn-NO"/>
        </w:rPr>
      </w:pPr>
      <w:r w:rsidRPr="00CE7130">
        <w:rPr>
          <w:lang w:val="nn-NO"/>
        </w:rPr>
        <w:t xml:space="preserve">Forsyningssikkerheita må sikrast ved å fastsetje kapasitetsgrenser for utveksling av kraft. </w:t>
      </w:r>
    </w:p>
    <w:p w:rsidR="00CE7130" w:rsidRPr="00CE7130" w:rsidRDefault="00CE7130" w:rsidP="00CE7130">
      <w:pPr>
        <w:pStyle w:val="Listeavsnitt"/>
        <w:numPr>
          <w:ilvl w:val="0"/>
          <w:numId w:val="5"/>
        </w:numPr>
        <w:rPr>
          <w:lang w:val="nn-NO"/>
        </w:rPr>
      </w:pPr>
      <w:r w:rsidRPr="00CE7130">
        <w:rPr>
          <w:lang w:val="nn-NO"/>
        </w:rPr>
        <w:t>Statnett må sikre eit linje nett i som sørger for ein god flyt av straum i heile Noreg, slik at landet unngår flaskehalsar mellom landsdelane.</w:t>
      </w:r>
    </w:p>
    <w:p w:rsidR="00CE7130" w:rsidRPr="00CE7130" w:rsidRDefault="00CE7130" w:rsidP="00CE7130">
      <w:pPr>
        <w:pStyle w:val="Listeavsnitt"/>
        <w:numPr>
          <w:ilvl w:val="0"/>
          <w:numId w:val="5"/>
        </w:numPr>
        <w:rPr>
          <w:lang w:val="nn-NO"/>
        </w:rPr>
      </w:pPr>
      <w:r w:rsidRPr="00CE7130">
        <w:rPr>
          <w:lang w:val="nn-NO"/>
        </w:rPr>
        <w:t xml:space="preserve">Prisen på norsk kraft til straumkundar i Noreg skal vere mest mogleg stabil. Noreg må difor i langt større grad frikoblast frå prisdanninga i den sentraleuropeiske/britiske marknaden. </w:t>
      </w:r>
    </w:p>
    <w:p w:rsidR="00CE7130" w:rsidRPr="00CE7130" w:rsidRDefault="00CE7130" w:rsidP="00CE7130">
      <w:pPr>
        <w:pStyle w:val="Listeavsnitt"/>
        <w:numPr>
          <w:ilvl w:val="0"/>
          <w:numId w:val="5"/>
        </w:numPr>
        <w:rPr>
          <w:lang w:val="nn-NO"/>
        </w:rPr>
      </w:pPr>
      <w:r w:rsidRPr="00CE7130">
        <w:rPr>
          <w:lang w:val="nn-NO"/>
        </w:rPr>
        <w:t xml:space="preserve">Regjeringa må ta initiativ til forhandlingar med EU for å finne omforeinte løysingar, dersom EØS-avtala hindrar Noreg i å gjennomføre nasjonale løysingar til beste for norske interesser. </w:t>
      </w:r>
    </w:p>
    <w:p w:rsidR="00CE7130" w:rsidRPr="00CE7130" w:rsidRDefault="00CE7130" w:rsidP="00CE7130">
      <w:pPr>
        <w:pStyle w:val="Listeavsnitt"/>
        <w:numPr>
          <w:ilvl w:val="0"/>
          <w:numId w:val="5"/>
        </w:numPr>
        <w:rPr>
          <w:lang w:val="nn-NO"/>
        </w:rPr>
      </w:pPr>
      <w:r w:rsidRPr="00CE7130">
        <w:rPr>
          <w:lang w:val="nn-NO"/>
        </w:rPr>
        <w:t xml:space="preserve">Dersom prisnivået framover ikkje tek i vare Senterpartiet sitt mål om stabile, føreseielege og konkurransedyktige prisar, må regjeringa gjennomføre ei langt meir omfattande straumstøtteordning som i sikrar hushaldningane straum med ein reell makspris på 70 øre kwh. Støtteordninga må og sikre at næringslivet og offentleg sektor får straumprisar som ligg markert under prisane i landa vi konkurrerer med. Berre då vil den historiske norske konkurransefordelen bli gjenskapt. </w:t>
      </w:r>
    </w:p>
    <w:p w:rsidR="00CE7130" w:rsidRPr="00CE7130" w:rsidRDefault="00CE7130" w:rsidP="00CE7130">
      <w:pPr>
        <w:pStyle w:val="Listeavsnitt"/>
        <w:numPr>
          <w:ilvl w:val="0"/>
          <w:numId w:val="5"/>
        </w:numPr>
        <w:rPr>
          <w:lang w:val="nn-NO"/>
        </w:rPr>
      </w:pPr>
      <w:r w:rsidRPr="00CE7130">
        <w:rPr>
          <w:lang w:val="nn-NO"/>
        </w:rPr>
        <w:t>For å betre forsyningssikerhet og holde ein lav straumpris må ein også sikre ny produksjon av kraft.</w:t>
      </w:r>
    </w:p>
    <w:p w:rsidR="00CE7130" w:rsidRDefault="00CE7130">
      <w:pPr>
        <w:rPr>
          <w:lang w:val="nn-NO"/>
        </w:rPr>
      </w:pPr>
    </w:p>
    <w:p w:rsidR="00CE7130" w:rsidRDefault="00CE7130">
      <w:pPr>
        <w:rPr>
          <w:lang w:val="nn-NO"/>
        </w:rPr>
      </w:pPr>
    </w:p>
    <w:p w:rsidR="00CE7130" w:rsidRDefault="00CE7130">
      <w:pPr>
        <w:rPr>
          <w:lang w:val="nn-NO"/>
        </w:rPr>
      </w:pPr>
    </w:p>
    <w:p w:rsidR="00CE7130" w:rsidRDefault="00CE7130">
      <w:pPr>
        <w:rPr>
          <w:lang w:val="nn-NO"/>
        </w:rPr>
      </w:pPr>
    </w:p>
    <w:p w:rsidR="00CE7130" w:rsidRDefault="00CE7130">
      <w:pPr>
        <w:rPr>
          <w:lang w:val="nn-NO"/>
        </w:rPr>
      </w:pPr>
    </w:p>
    <w:p w:rsidR="00CE7130" w:rsidRDefault="00CE7130">
      <w:pPr>
        <w:rPr>
          <w:lang w:val="nn-NO"/>
        </w:rPr>
      </w:pPr>
    </w:p>
    <w:p w:rsidR="00CE7130" w:rsidRDefault="00CE7130">
      <w:pPr>
        <w:rPr>
          <w:lang w:val="nn-NO"/>
        </w:rPr>
      </w:pPr>
    </w:p>
    <w:p w:rsidR="00CE7130" w:rsidRDefault="00CE7130">
      <w:pPr>
        <w:rPr>
          <w:lang w:val="nn-NO"/>
        </w:rPr>
      </w:pPr>
    </w:p>
    <w:p w:rsidR="00CE7130" w:rsidRPr="00CE7130" w:rsidRDefault="00CE7130">
      <w:pPr>
        <w:rPr>
          <w:b/>
          <w:bCs/>
        </w:rPr>
      </w:pPr>
      <w:r w:rsidRPr="66EE1C86">
        <w:rPr>
          <w:b/>
          <w:bCs/>
        </w:rPr>
        <w:t>Resolusjonsforslag</w:t>
      </w:r>
      <w:r>
        <w:rPr>
          <w:b/>
          <w:bCs/>
        </w:rPr>
        <w:t xml:space="preserve"> fra Sogn og Fjordane Senterparti</w:t>
      </w:r>
      <w:r w:rsidRPr="66EE1C86">
        <w:rPr>
          <w:b/>
          <w:bCs/>
        </w:rPr>
        <w:t xml:space="preserve">: </w:t>
      </w:r>
    </w:p>
    <w:p w:rsidR="00CE7130" w:rsidRPr="00CE7130" w:rsidRDefault="00CE7130" w:rsidP="004B27BF">
      <w:pPr>
        <w:pStyle w:val="Overskrift1"/>
        <w:numPr>
          <w:ilvl w:val="0"/>
          <w:numId w:val="12"/>
        </w:numPr>
        <w:rPr>
          <w:rFonts w:eastAsia="Raleway"/>
        </w:rPr>
      </w:pPr>
      <w:bookmarkStart w:id="4" w:name="_Toc128583433"/>
      <w:r w:rsidRPr="00CE7130">
        <w:rPr>
          <w:rFonts w:eastAsia="Raleway"/>
        </w:rPr>
        <w:t xml:space="preserve">Eit landbruk i beit </w:t>
      </w:r>
      <w:r w:rsidRPr="00CE7130">
        <w:rPr>
          <w:rFonts w:ascii="Calibri" w:eastAsia="Calibri" w:hAnsi="Calibri" w:cs="Calibri"/>
        </w:rPr>
        <w:t>– no m</w:t>
      </w:r>
      <w:r w:rsidRPr="00CE7130">
        <w:rPr>
          <w:rFonts w:eastAsia="Raleway"/>
        </w:rPr>
        <w:t>å noko skje.</w:t>
      </w:r>
      <w:bookmarkEnd w:id="4"/>
    </w:p>
    <w:p w:rsidR="00CE7130" w:rsidRPr="00CE7130" w:rsidRDefault="00CE7130" w:rsidP="00CE7130">
      <w:pPr>
        <w:rPr>
          <w:rFonts w:eastAsia="Raleway"/>
        </w:rPr>
      </w:pPr>
      <w:r w:rsidRPr="00CE7130">
        <w:rPr>
          <w:rFonts w:eastAsia="Raleway"/>
        </w:rPr>
        <w:t>Senterpartiet har lenge vore, og er framleis, den fremste forsvarar av eit landbruk over heile landet, som skal evne å fø befolkninga i Noreg.</w:t>
      </w:r>
    </w:p>
    <w:p w:rsidR="00CE7130" w:rsidRPr="00CE7130" w:rsidRDefault="00CE7130" w:rsidP="00CE7130">
      <w:pPr>
        <w:rPr>
          <w:rFonts w:eastAsia="Raleway"/>
        </w:rPr>
      </w:pPr>
      <w:r w:rsidRPr="00CE7130">
        <w:rPr>
          <w:rFonts w:eastAsia="Raleway"/>
        </w:rPr>
        <w:t xml:space="preserve">Det har vore politisk semje i lang tid at vi skal modernisere det norske landbruket. Senterpartiet erkjenner likevel at viljen til å sette krav for landbruket, ikkje heng saman med Stortingets vilje til å legge til rette for at modernisering kan skje. </w:t>
      </w:r>
    </w:p>
    <w:p w:rsidR="00CE7130" w:rsidRPr="00CE7130" w:rsidRDefault="00CE7130" w:rsidP="00CE7130">
      <w:pPr>
        <w:rPr>
          <w:rFonts w:eastAsia="Raleway"/>
        </w:rPr>
      </w:pPr>
      <w:r w:rsidRPr="00CE7130">
        <w:rPr>
          <w:rFonts w:eastAsia="Raleway"/>
        </w:rPr>
        <w:t xml:space="preserve">I store delar av landet er det framleis mange båsfjøs, samtidig som nye krav om sjukebingar, beite og luftekrav står for døra, dette allereie i 2024. </w:t>
      </w:r>
    </w:p>
    <w:p w:rsidR="00CE7130" w:rsidRPr="00CE7130" w:rsidRDefault="00CE7130" w:rsidP="00CE7130">
      <w:pPr>
        <w:rPr>
          <w:rFonts w:eastAsia="Raleway"/>
        </w:rPr>
      </w:pPr>
      <w:r w:rsidRPr="00CE7130">
        <w:rPr>
          <w:rFonts w:eastAsia="Raleway"/>
        </w:rPr>
        <w:t xml:space="preserve">Konsekvensane av dette er ikkje berre store for landbruket, men det kan føre til ein dramatisk nedgong av arbeidsplassar på slakteri og meieri landet rundt. Likevel er det mest dramatiske at evna til å vere sjølvforsynte med mat vil falle drastisk dersom bønder med båsfjøs blir desimert dei næraste åra, som følgje av manglande økonomisk oppfølging av krava som partia på Stortinget sjølv har innført. </w:t>
      </w:r>
    </w:p>
    <w:p w:rsidR="00CE7130" w:rsidRPr="00CE7130" w:rsidRDefault="00CE7130" w:rsidP="00CE7130">
      <w:pPr>
        <w:rPr>
          <w:rFonts w:eastAsia="Raleway"/>
        </w:rPr>
      </w:pPr>
      <w:r w:rsidRPr="00CE7130">
        <w:rPr>
          <w:rFonts w:eastAsia="Raleway"/>
        </w:rPr>
        <w:t xml:space="preserve">Senterpartiet meiner difor at det no må skje store endringar i norsk landbrukspolitikk. </w:t>
      </w:r>
    </w:p>
    <w:p w:rsidR="00CE7130" w:rsidRPr="00CE7130" w:rsidRDefault="00CE7130" w:rsidP="00CE7130">
      <w:pPr>
        <w:rPr>
          <w:rFonts w:eastAsia="Raleway"/>
        </w:rPr>
      </w:pPr>
      <w:r w:rsidRPr="00CE7130">
        <w:rPr>
          <w:rFonts w:eastAsia="Raleway"/>
        </w:rPr>
        <w:t>Tollmurane mot utanlandske varer må skjerpast, vi må auke tilsko</w:t>
      </w:r>
      <w:r>
        <w:rPr>
          <w:rFonts w:eastAsia="Raleway"/>
        </w:rPr>
        <w:t>t og tak for nybygging av fjøs, auke støta til drenering</w:t>
      </w:r>
      <w:r w:rsidRPr="00CE7130">
        <w:rPr>
          <w:rFonts w:eastAsia="Raleway"/>
        </w:rPr>
        <w:t>, vi må styrke sikkerheitsnettet kring bonden med å sikre veterinærtenester og avløysarordningar.</w:t>
      </w:r>
    </w:p>
    <w:p w:rsidR="00CE7130" w:rsidRPr="00CE7130" w:rsidRDefault="00CE7130" w:rsidP="00CE7130">
      <w:pPr>
        <w:rPr>
          <w:rFonts w:eastAsia="Raleway"/>
        </w:rPr>
      </w:pPr>
      <w:r w:rsidRPr="00CE7130">
        <w:rPr>
          <w:rFonts w:eastAsia="Raleway"/>
        </w:rPr>
        <w:t xml:space="preserve">Geografisk retta verkemiddel og strukturverkemiddel må nyttast, og i somme produksjonar innførast, for å bygge innhald i slagordet; </w:t>
      </w:r>
      <w:r w:rsidRPr="00CE7130">
        <w:rPr>
          <w:rFonts w:eastAsia="Raleway"/>
          <w:i/>
        </w:rPr>
        <w:t>Eit landbruk over heile landet</w:t>
      </w:r>
      <w:r w:rsidRPr="00CE7130">
        <w:rPr>
          <w:rFonts w:eastAsia="Raleway"/>
        </w:rPr>
        <w:t xml:space="preserve">. </w:t>
      </w:r>
    </w:p>
    <w:p w:rsidR="00CE7130" w:rsidRPr="00CE7130" w:rsidRDefault="00CE7130" w:rsidP="00CE7130">
      <w:pPr>
        <w:rPr>
          <w:rFonts w:eastAsia="Raleway"/>
        </w:rPr>
      </w:pPr>
      <w:r w:rsidRPr="00CE7130">
        <w:rPr>
          <w:rFonts w:eastAsia="Raleway"/>
        </w:rPr>
        <w:t>Ikkje minst må vi revurdere om krava som er sett til landbruket skjer for tidleg og kan innførast på ein meir skånsom og trinnvis måte. Vi kan ikkje miste bønder over natta når nye krav settast i verk frå 2024.</w:t>
      </w:r>
      <w:r w:rsidRPr="00CE7130">
        <w:rPr>
          <w:rFonts w:eastAsia="Raleway"/>
        </w:rPr>
        <w:br/>
      </w:r>
    </w:p>
    <w:p w:rsidR="00CE7130" w:rsidRPr="00CE7130" w:rsidRDefault="00CE7130" w:rsidP="00CE7130">
      <w:pPr>
        <w:rPr>
          <w:rFonts w:eastAsia="Raleway"/>
        </w:rPr>
      </w:pPr>
      <w:r w:rsidRPr="00CE7130">
        <w:rPr>
          <w:rFonts w:eastAsia="Raleway"/>
        </w:rPr>
        <w:t xml:space="preserve">Det hastar med å sette i verk alle dei gode formuleringane og tiltaka i Hurdalsplattforma, </w:t>
      </w:r>
    </w:p>
    <w:p w:rsidR="00CE7130" w:rsidRPr="00CE7130" w:rsidRDefault="00CE7130" w:rsidP="00CE7130">
      <w:pPr>
        <w:rPr>
          <w:rFonts w:eastAsia="Raleway"/>
        </w:rPr>
      </w:pPr>
      <w:r w:rsidRPr="00CE7130">
        <w:rPr>
          <w:rFonts w:eastAsia="Raleway"/>
        </w:rPr>
        <w:t xml:space="preserve">Sjølv om nokre tiltak kan møte motvilje i byråkratiet, er det vår vakt no, det er VI som bestemmer. </w:t>
      </w:r>
    </w:p>
    <w:p w:rsidR="00CE7130" w:rsidRPr="00CE7130" w:rsidRDefault="00CE7130" w:rsidP="00CE7130">
      <w:pPr>
        <w:rPr>
          <w:rFonts w:eastAsia="Raleway"/>
        </w:rPr>
      </w:pPr>
    </w:p>
    <w:p w:rsidR="00CE7130" w:rsidRDefault="00CE7130" w:rsidP="00CE7130">
      <w:pPr>
        <w:rPr>
          <w:rFonts w:eastAsia="Raleway"/>
        </w:rPr>
      </w:pPr>
      <w:r w:rsidRPr="00CE7130">
        <w:rPr>
          <w:rFonts w:eastAsia="Raleway"/>
        </w:rPr>
        <w:t>Då må vi gjere politiske grep i landbrukspolitikken som blir ståande i historiebøkene i lang tid !</w:t>
      </w:r>
    </w:p>
    <w:p w:rsidR="00CE7130" w:rsidRDefault="00CE7130" w:rsidP="00CE7130">
      <w:pPr>
        <w:rPr>
          <w:rFonts w:ascii="Merriweather" w:eastAsia="Merriweather" w:hAnsi="Merriweather" w:cs="Merriweather"/>
          <w:sz w:val="32"/>
        </w:rPr>
      </w:pPr>
    </w:p>
    <w:p w:rsidR="00CE7130" w:rsidRDefault="00CE7130" w:rsidP="00CE7130">
      <w:pPr>
        <w:rPr>
          <w:rFonts w:eastAsia="Raleway"/>
          <w:i/>
          <w:spacing w:val="5"/>
        </w:rPr>
      </w:pPr>
    </w:p>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E7130" w:rsidRDefault="00CE7130"/>
    <w:p w:rsidR="00CB3298" w:rsidRPr="00CE7130" w:rsidRDefault="00CB3298" w:rsidP="00CB3298">
      <w:pPr>
        <w:rPr>
          <w:b/>
          <w:bCs/>
        </w:rPr>
      </w:pPr>
      <w:r w:rsidRPr="66EE1C86">
        <w:rPr>
          <w:b/>
          <w:bCs/>
        </w:rPr>
        <w:t>Resolusjonsforslag</w:t>
      </w:r>
      <w:r>
        <w:rPr>
          <w:b/>
          <w:bCs/>
        </w:rPr>
        <w:t xml:space="preserve"> fra Rogaland Senterparti</w:t>
      </w:r>
      <w:r w:rsidRPr="66EE1C86">
        <w:rPr>
          <w:b/>
          <w:bCs/>
        </w:rPr>
        <w:t xml:space="preserve">: </w:t>
      </w:r>
    </w:p>
    <w:p w:rsidR="00CB3298" w:rsidRPr="0078339F" w:rsidRDefault="00CB3298" w:rsidP="004B27BF">
      <w:pPr>
        <w:pStyle w:val="Overskrift1"/>
        <w:numPr>
          <w:ilvl w:val="0"/>
          <w:numId w:val="12"/>
        </w:numPr>
      </w:pPr>
      <w:bookmarkStart w:id="5" w:name="_Toc128583434"/>
      <w:r w:rsidRPr="0078339F">
        <w:t>Rimelig energi til folk og næringsliv er Senterpartiets mål.</w:t>
      </w:r>
      <w:bookmarkEnd w:id="5"/>
    </w:p>
    <w:p w:rsidR="00CB3298" w:rsidRPr="0078339F" w:rsidRDefault="00CB3298" w:rsidP="00CB3298">
      <w:pPr>
        <w:rPr>
          <w:rFonts w:cstheme="minorHAnsi"/>
          <w:color w:val="000000" w:themeColor="text1"/>
        </w:rPr>
      </w:pPr>
      <w:r w:rsidRPr="0078339F">
        <w:rPr>
          <w:rFonts w:cstheme="minorHAnsi"/>
          <w:color w:val="000000" w:themeColor="text1"/>
        </w:rPr>
        <w:t xml:space="preserve">Årsmøtet i Rogaland Senterparti er opptatt av å føre en politikk for å sikre nok og rimelig miljøvennlig kraft til folk og industri i Norge. Dagens energisituasjon er uakseptabel og krever en politikk både for å få kontroll med kraftprisene og for å ha en god forsyningssikkerhet i Norge.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Det er flere årsaker til de høye kraftprisene: Krigen i Ukraina, utformingen av det europeiske kraftmarkedet, utfasingen av regulerbar kraft i Europa og vår tette energitilknytning til Europa både gjennom kabler til utlandet og tilslutning til EUs energipolitikk.</w:t>
      </w:r>
    </w:p>
    <w:p w:rsidR="00CB3298" w:rsidRPr="0078339F" w:rsidRDefault="00CB3298" w:rsidP="00CB3298">
      <w:pPr>
        <w:rPr>
          <w:rFonts w:cstheme="minorHAnsi"/>
          <w:color w:val="000000" w:themeColor="text1"/>
        </w:rPr>
      </w:pPr>
      <w:r w:rsidRPr="0078339F">
        <w:rPr>
          <w:rFonts w:cstheme="minorHAnsi"/>
          <w:color w:val="000000" w:themeColor="text1"/>
        </w:rPr>
        <w:t xml:space="preserve">Senterpartiet har vært en tydelig motstander mot den europeiske integrasjonen av kraftsystemet blant annet gjennom å stemme nei til Acer og EUs tredje energimarkedspakke. Samtidig har vi vært en pådriver for å sikre det norske offentlige eierskapet til kraftressursene gjennom hjemfallsordningen, statlig eierskap i Statkraft og offentlig eierskap til de regionale kraftsystemene.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På kort sikt er vi tilfreds med at regjeringen raskt etter regjeringsskiftet kom på banen med kutt i el-avgift og en strømstøtteordning for husholdninger. Det har også vært helt nødvendig å ha egne ordninger for idrett, frivillighet og landbruk.</w:t>
      </w:r>
    </w:p>
    <w:p w:rsidR="00CB3298" w:rsidRPr="0078339F" w:rsidRDefault="00CB3298" w:rsidP="00CB3298">
      <w:pPr>
        <w:rPr>
          <w:rFonts w:cstheme="minorHAnsi"/>
          <w:color w:val="000000" w:themeColor="text1"/>
        </w:rPr>
      </w:pPr>
      <w:r w:rsidRPr="0078339F">
        <w:rPr>
          <w:rFonts w:cstheme="minorHAnsi"/>
          <w:color w:val="000000" w:themeColor="text1"/>
        </w:rPr>
        <w:t xml:space="preserve">Det må tas tøffere grep for å sikre at billig og nok strøm fortsatt skal være et konkurransefortrinn for Norge. Vi mener det er naturlig å skille mellom tiltak som skal redusere strømkostnadene og tiltak for å sikre kontroll over egen selvforsyning. </w:t>
      </w:r>
    </w:p>
    <w:p w:rsidR="00CB3298" w:rsidRPr="0078339F" w:rsidRDefault="00CB3298" w:rsidP="00CB3298">
      <w:pPr>
        <w:rPr>
          <w:rFonts w:cstheme="minorHAnsi"/>
          <w:color w:val="000000" w:themeColor="text1"/>
        </w:rPr>
      </w:pPr>
      <w:r w:rsidRPr="0078339F">
        <w:rPr>
          <w:rFonts w:cstheme="minorHAnsi"/>
          <w:color w:val="000000" w:themeColor="text1"/>
        </w:rPr>
        <w:t xml:space="preserve">Norges viktigste bidrag for å bedre energitilgangen i Europa er å ha en stabil olje- og gassproduksjon. Regjeringen har sikret dette gjennom endringer i petroleumsskatten, utlysning av TFO-runder og gjennom å holde fast på petroleumsskattepakken. </w:t>
      </w:r>
    </w:p>
    <w:p w:rsidR="00CB3298" w:rsidRPr="0078339F" w:rsidRDefault="00CB3298" w:rsidP="00CB3298">
      <w:pPr>
        <w:rPr>
          <w:rFonts w:cstheme="minorHAnsi"/>
          <w:color w:val="000000" w:themeColor="text1"/>
        </w:rPr>
      </w:pPr>
      <w:r w:rsidRPr="0078339F">
        <w:rPr>
          <w:rFonts w:cstheme="minorHAnsi"/>
          <w:color w:val="000000" w:themeColor="text1"/>
        </w:rPr>
        <w:t xml:space="preserve">Det er all grunn til å tro at etterspørselen etter elektrisitet vil øke i Norge fremover. Det vil derfor være viktig å sikre utbygging av både ny produksjon og linjenett. Målet må være å sikre ny næringsvirksomhet tilgang til strøm og sikre at kostnadene både til strøm og nett er like over hele landet.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 xml:space="preserve">Ny teknologi og nye former for energiproduksjon vil bidra til å bedre tilgangen av strøm. Samtidig vil nye energibærere som for eksempel hydrogen og ammoniakk bidra til flere bruksområder for fornybar energi. Senterpartiet er positiv til å støtte nye former for energiproduksjon med subsidier i en oppstartsfase. </w:t>
      </w:r>
    </w:p>
    <w:p w:rsidR="00CB3298" w:rsidRPr="0078339F" w:rsidRDefault="00CB3298" w:rsidP="00CB3298">
      <w:pPr>
        <w:rPr>
          <w:rFonts w:cstheme="minorHAnsi"/>
          <w:color w:val="000000" w:themeColor="text1"/>
        </w:rPr>
      </w:pPr>
      <w:r w:rsidRPr="0078339F">
        <w:rPr>
          <w:rFonts w:cstheme="minorHAnsi"/>
          <w:color w:val="000000" w:themeColor="text1"/>
        </w:rPr>
        <w:t xml:space="preserve">Skal vi lykkes med å få kontroll over strøm-markedet må det tas konkrete grep både på kort og lang sikt. Det må være en vilje til å utfordre EØS-avtalen om det er nødvendig for å sikre den norske selvforsyningen. Selv med en situasjon der priser blir bestemt i et marked med tilbud og etterspørsel vil det være ønskelig med en klar regulering for å sikre behovene til folk og næringsliv i Norge. </w:t>
      </w:r>
    </w:p>
    <w:p w:rsidR="00CB3298" w:rsidRPr="0078339F" w:rsidRDefault="00CB3298" w:rsidP="00CB3298">
      <w:pPr>
        <w:rPr>
          <w:rFonts w:cstheme="minorHAnsi"/>
          <w:color w:val="000000" w:themeColor="text1"/>
        </w:rPr>
      </w:pPr>
    </w:p>
    <w:p w:rsidR="00CB3298" w:rsidRPr="0078339F" w:rsidRDefault="00CB3298" w:rsidP="00CB3298">
      <w:pPr>
        <w:tabs>
          <w:tab w:val="left" w:pos="2074"/>
        </w:tabs>
        <w:rPr>
          <w:rFonts w:cstheme="minorHAnsi"/>
          <w:color w:val="000000" w:themeColor="text1"/>
        </w:rPr>
      </w:pPr>
      <w:r w:rsidRPr="0078339F">
        <w:rPr>
          <w:rFonts w:cstheme="minorHAnsi"/>
          <w:color w:val="000000" w:themeColor="text1"/>
        </w:rPr>
        <w:t xml:space="preserve">Senterpartiet vil:    </w:t>
      </w:r>
      <w:r w:rsidRPr="0078339F">
        <w:rPr>
          <w:rFonts w:cstheme="minorHAnsi"/>
          <w:color w:val="000000" w:themeColor="text1"/>
        </w:rPr>
        <w:tab/>
      </w:r>
    </w:p>
    <w:p w:rsidR="00CB3298" w:rsidRPr="0078339F" w:rsidRDefault="00CB3298" w:rsidP="00CB3298">
      <w:pPr>
        <w:tabs>
          <w:tab w:val="left" w:pos="2074"/>
        </w:tabs>
        <w:rPr>
          <w:rFonts w:cstheme="minorHAnsi"/>
          <w:color w:val="000000" w:themeColor="text1"/>
        </w:rPr>
      </w:pPr>
    </w:p>
    <w:p w:rsidR="00CB3298" w:rsidRPr="00CB3298" w:rsidRDefault="00CB3298" w:rsidP="00CB3298">
      <w:pPr>
        <w:pStyle w:val="p2"/>
        <w:numPr>
          <w:ilvl w:val="0"/>
          <w:numId w:val="6"/>
        </w:numPr>
        <w:spacing w:before="0" w:beforeAutospacing="0" w:after="0" w:afterAutospacing="0"/>
        <w:rPr>
          <w:rStyle w:val="s2"/>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Iverksette konkrete tiltak som kan bidra til å sikre at norsk fornybar kraft forblir et konkurransefortrinn for norsk industri. Prisen på norsk kraft til strømkunder i Norge skal være stabile og i størst mulig grad gjenspeile produksjonskostnadene, med naturlige påslag for kapitalkostnader, utvikling/oppgradering og fortjeneste for eierne.</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Forbedre strømstøtten til husholdninger og sikre en kompensasjon basert på timesforbruk fremfor månedsforbruk.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Videreføre støtten til kultur, frivillighet, idrett og landbruk. </w:t>
      </w:r>
    </w:p>
    <w:p w:rsidR="00CB3298" w:rsidRPr="0078339F"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lastRenderedPageBreak/>
        <w:t>Bruke eierskapet i offentlige kraftselskaper til å sikre næringslivet fleksible fastprisavtaler innenfor unntaket i grunnrenteskatten. </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Sikre offentlig eierskap til kraftproduksjon gjennom en streng praktisering av hjemfallsregelverket. Innføre en ordning med hjemfall av vindkraft. Og sikre nasjonalt eierskap til småkraft og nasjonal kontroll over ny energiproduksjon.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Utfordre handlingsrommet i EØS-avtalen for å sikre bedre nasjonal kontroll over energimarkedet. Det innebærer både tiltak for nasjonal kontroll med selvforsyningen/beredskap og mindre prissmitte fra Europa.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Innføre egne prisområder rundt utenlandskablene eller tilsvarende tiltak for å sikre lavere priser i Norge. </w:t>
      </w:r>
      <w:r w:rsidRPr="00CB3298">
        <w:rPr>
          <w:rFonts w:asciiTheme="minorHAnsi" w:hAnsiTheme="minorHAnsi" w:cstheme="minorHAnsi"/>
          <w:color w:val="000000" w:themeColor="text1"/>
          <w:sz w:val="22"/>
          <w:szCs w:val="22"/>
        </w:rPr>
        <w:tab/>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Si nei til EUs 4. energimarkedspakke, og samtidig synliggjøre de negative konsekvensene av Acer, EUs tredje energimarkedspakke og tett integrasjon i kraftmarkedet.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 xml:space="preserve">Ikke gi konsesjon til nye utenlandskabler. Det er overraskende at Lyse og partnere ikke har trukket søknaden om North-Connect tilbake.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At en videre utbygging av fornybar energi må skje innenfor rammene av kommunenes ønsker. Det er stort behov for videre utbygging av nett.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At utbygging av offshore vindkraft må skje i samspill med eksisterende interesser som fiskeri. Videre må det sikre arbeidsplasser i Norge. </w:t>
      </w:r>
    </w:p>
    <w:p w:rsidR="00CB3298" w:rsidRPr="00CB3298"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Ha rammevilkår som sikrer utbygging av bioenergi. Enova skal ikke bare stimulere til teknologiutvikling, men også sikre at konkrete prosjekt realiseres. </w:t>
      </w:r>
    </w:p>
    <w:p w:rsidR="00CB3298" w:rsidRPr="0078339F" w:rsidRDefault="00CB3298" w:rsidP="00CB3298">
      <w:pPr>
        <w:pStyle w:val="p2"/>
        <w:numPr>
          <w:ilvl w:val="0"/>
          <w:numId w:val="6"/>
        </w:numPr>
        <w:spacing w:before="0" w:beforeAutospacing="0" w:after="0" w:afterAutospacing="0"/>
        <w:rPr>
          <w:rFonts w:asciiTheme="minorHAnsi" w:hAnsiTheme="minorHAnsi" w:cstheme="minorHAnsi"/>
          <w:color w:val="000000" w:themeColor="text1"/>
          <w:sz w:val="22"/>
          <w:szCs w:val="22"/>
        </w:rPr>
      </w:pPr>
      <w:r w:rsidRPr="0078339F">
        <w:rPr>
          <w:rFonts w:asciiTheme="minorHAnsi" w:hAnsiTheme="minorHAnsi" w:cstheme="minorHAnsi"/>
          <w:color w:val="000000" w:themeColor="text1"/>
          <w:sz w:val="22"/>
          <w:szCs w:val="22"/>
        </w:rPr>
        <w:t>Senterpartiet vil åpne vernede vassdrag for konsesjonsbehandling med tilhørende konsekvensutredninger for ny vannkraftsproduksjon.</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Default="00CB3298" w:rsidP="00CB3298">
      <w:pPr>
        <w:rPr>
          <w:rFonts w:cstheme="minorHAnsi"/>
          <w:b/>
          <w:bCs/>
          <w:color w:val="000000" w:themeColor="text1"/>
          <w:lang w:val="nn-NO"/>
        </w:rPr>
      </w:pPr>
    </w:p>
    <w:p w:rsidR="00CB3298" w:rsidRPr="00CB3298" w:rsidRDefault="00CB3298" w:rsidP="00CB3298">
      <w:pPr>
        <w:rPr>
          <w:b/>
          <w:bCs/>
        </w:rPr>
      </w:pPr>
      <w:r w:rsidRPr="66EE1C86">
        <w:rPr>
          <w:b/>
          <w:bCs/>
        </w:rPr>
        <w:t>Resolusjonsforslag</w:t>
      </w:r>
      <w:r>
        <w:rPr>
          <w:b/>
          <w:bCs/>
        </w:rPr>
        <w:t xml:space="preserve"> fra Rogaland Senterparti</w:t>
      </w:r>
      <w:r w:rsidRPr="66EE1C86">
        <w:rPr>
          <w:b/>
          <w:bCs/>
        </w:rPr>
        <w:t xml:space="preserve">: </w:t>
      </w:r>
    </w:p>
    <w:p w:rsidR="00CB3298" w:rsidRPr="0078339F" w:rsidRDefault="00CB3298" w:rsidP="004B27BF">
      <w:pPr>
        <w:pStyle w:val="Overskrift1"/>
        <w:numPr>
          <w:ilvl w:val="0"/>
          <w:numId w:val="12"/>
        </w:numPr>
        <w:rPr>
          <w:lang w:val="nn-NO"/>
        </w:rPr>
      </w:pPr>
      <w:bookmarkStart w:id="6" w:name="_Toc128583435"/>
      <w:r w:rsidRPr="0078339F">
        <w:rPr>
          <w:lang w:val="nn-NO"/>
        </w:rPr>
        <w:t>Folket må ha makta over sjukehusa.</w:t>
      </w:r>
      <w:bookmarkEnd w:id="6"/>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Noreg skal ha ein desentralisert sjukehusstruktur som sikrar beredskap og gjev alle innbyggjarane</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forsvarleg og trygg behandling på sjukehus. I ein sterk, offentleg og solidarisk helseteneste er fagfolka</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sjølve nerva og den ressursen me må ta best vare på. Norske sjukehus må organiserast slik at</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helsepersonell får bruke tida til pasientkontakt. Sjukehusa må byggast med nok kapasitet og rom til</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behandling og pleie, samtidig som dei må vera gode arbeidsplassar for dei som jobbar der.</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Rogaland Senterparti vil ha ei styring av sjukehusa der staten eig spesialisthelsetenesta, men med</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regional styring av ressursane. Me vil sikra demokratisk forankring i styring av sjukehusa, redusere</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marknadstenkinga og sikra fagleg skjønn, leiing og kultur i sjukehusa.</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Kostnadane av helsetenesta aukar, og me får fleire eldre og sjuke, noko som utfordrar kapasiteten i</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helsevesenet og styringa av tenestene. Styringa av sjukehusa er rammene for korleis me får eit godt</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og trygt spesialisthelsetilbod, og for at helsepersonell får utøvd si hjelp og behandling. I dag blir</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sjukehusa styrt gjennom ein føretaksmodell, med fire regionale helseføretak. Helse Vest har ansvar</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og skal sørga for at alle innbyggjarane i vår region får den behandlinga me treng.</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Rogaland Senterparti har sidan innføringa av helseføretaksmodellen vore sterkt kritisk til korleis</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modellen styrer spesialisthelsetenesta. Helseføretaksmodellen set bedriftsøkonomi og målstyring</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øvst, medan Rogaland Senterparti meiner at sjukehusa igjen må bli til for innbyggjarane og</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pasientane. Målet med sjukehusdrift må ikkje vera å få mest mogleg inntekter frå «kunder» og</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«varesal» i ein konstruert marknad mellom offentleg finansierte aktørar, men å tilby god pleie,</w:t>
      </w:r>
    </w:p>
    <w:p w:rsidR="00CB3298" w:rsidRPr="0078339F" w:rsidRDefault="00CB3298" w:rsidP="00CB3298">
      <w:pPr>
        <w:rPr>
          <w:rFonts w:cstheme="minorHAnsi"/>
          <w:color w:val="000000" w:themeColor="text1"/>
        </w:rPr>
      </w:pPr>
      <w:r w:rsidRPr="0078339F">
        <w:rPr>
          <w:rFonts w:cstheme="minorHAnsi"/>
          <w:color w:val="000000" w:themeColor="text1"/>
        </w:rPr>
        <w:t>omsorg og behandling nær folk.</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Både Stavanger Universitetssjukehus (Helse Stavanger) og Haugesund sjukehus (Helse Fonna) står</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ovanfor utbyggingar. Byggetrinn har nå blitt utsett, fordi helseføretaka ikkje har nok midlar til å ta</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naudsynt bygging. Paradokset er at slik den økonomiske styringa i dag er lagt opp, må sjukehusa</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spare inn på drift for å tena seg opp nok eigenkapital til investeringar. Gjennom pandemien har</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sjukehusa tent mindre og hatt høgare kostnadar. Dette går ikkje opp! Rogaland Senterparti vil ha</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fortsatt framdrift og ferdigstilling av bygga så snart som råd.</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 xml:space="preserve">Arbeidet med det første byggetrinnet på Stavanger Universitetssjukehus (Nye SUS) er godt i gang, og skal planlagd stå ferdig hausten 2024. Mange vil i etterkant av dette drive med halve drifta på Nye SUS og halve drifta på «gamle» SUS. Dei fleste polikliniske avdelingar vil bli igjen på gamle SUS i lang tid dersom me ikkje så fort som råd går i gang med byggetrinn 2. Det vil medføra driftsulemper, spesielt knytt til bruk av personale og utstyr. Byggetrinn 2 skulle etter planen fullførast i løpet av dei neste ti åra. Nå er dette byggetrinnet utsett på ubestemt tid, grunna blant anna pandemien der helseføretaket ikkje har hatt høve til å spara opp nok eigenkapital. </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For at sjukehusa skal vera gode arbeidsplassar for dei som jobbar der, må det vera mogleg å pendla</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til og frå. Utbygginga av Stavanger Universitetssjukehus er sett i gong av staten, medan dei</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regionale og lokale tillitsvalde må ta ansvar for kollektiv, vegutbygging og parkeringsplassar. Ikkje</w:t>
      </w: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noko av dette er på plass. Rogaland Senterparti vil ta ansvar for å sikra at alt dette kjem på plass.</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r w:rsidRPr="0078339F">
        <w:rPr>
          <w:rFonts w:cstheme="minorHAnsi"/>
          <w:color w:val="000000" w:themeColor="text1"/>
          <w:lang w:val="nn-NO"/>
        </w:rPr>
        <w:t>Rogaland Senterparti vil:</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lastRenderedPageBreak/>
        <w:t>Skilje mellom drift og investeringar, så det ikkje må kuttast i drift for å gjera naudsynte investeringar i bygg og medisinsk utstyr</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t>Alle sjukehus skal ha stadleg leiing</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t>Styra i dei regionale helseføretaka og i kvart enkelt helseføretak skal ha styremedlem som er vald inn av dei tilhøyrande fylkestinga</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t>Dei nemnde styra skal ha representasjon frå kommunehelsetenesta i opptaksområde for å sikra god samhandling</w:t>
      </w:r>
    </w:p>
    <w:p w:rsidR="00CB3298" w:rsidRPr="0078339F" w:rsidRDefault="00CB3298" w:rsidP="00CB3298">
      <w:pPr>
        <w:pStyle w:val="Listeavsnitt"/>
        <w:numPr>
          <w:ilvl w:val="0"/>
          <w:numId w:val="8"/>
        </w:numPr>
        <w:rPr>
          <w:rFonts w:cstheme="minorHAnsi"/>
          <w:color w:val="000000" w:themeColor="text1"/>
        </w:rPr>
      </w:pPr>
      <w:r w:rsidRPr="0078339F">
        <w:rPr>
          <w:rFonts w:cstheme="minorHAnsi"/>
          <w:color w:val="000000" w:themeColor="text1"/>
        </w:rPr>
        <w:t>Ta bort innsatsstyrt finansiering, og ha rammefinansiering</w:t>
      </w:r>
    </w:p>
    <w:p w:rsidR="00CB3298" w:rsidRPr="0078339F" w:rsidRDefault="00CB3298" w:rsidP="00CB3298">
      <w:pPr>
        <w:pStyle w:val="Listeavsnitt"/>
        <w:numPr>
          <w:ilvl w:val="0"/>
          <w:numId w:val="8"/>
        </w:numPr>
        <w:rPr>
          <w:rFonts w:cstheme="minorHAnsi"/>
          <w:color w:val="000000" w:themeColor="text1"/>
        </w:rPr>
      </w:pPr>
      <w:r w:rsidRPr="0078339F">
        <w:rPr>
          <w:rFonts w:cstheme="minorHAnsi"/>
          <w:color w:val="000000" w:themeColor="text1"/>
        </w:rPr>
        <w:t>At neste byggetrinn på SUS og Haugesund sjukehus skal fullførast så snart som råd med dei tilleggsløyva som skal til for at det kan gjennomførast</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t>Legga til rette for fleire parkeringsplassar enn det som er planlagd ved nye SUS</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t>Sørga for eit godt busstilbod for tilsette og pasientar ved nye SUS</w:t>
      </w:r>
    </w:p>
    <w:p w:rsidR="00CB3298" w:rsidRPr="0078339F" w:rsidRDefault="00CB3298" w:rsidP="00CB3298">
      <w:pPr>
        <w:pStyle w:val="Listeavsnitt"/>
        <w:numPr>
          <w:ilvl w:val="0"/>
          <w:numId w:val="8"/>
        </w:numPr>
        <w:rPr>
          <w:rFonts w:cstheme="minorHAnsi"/>
          <w:color w:val="000000" w:themeColor="text1"/>
          <w:lang w:val="nn-NO"/>
        </w:rPr>
      </w:pPr>
      <w:r w:rsidRPr="0078339F">
        <w:rPr>
          <w:rFonts w:cstheme="minorHAnsi"/>
          <w:color w:val="000000" w:themeColor="text1"/>
          <w:lang w:val="nn-NO"/>
        </w:rPr>
        <w:t>Arbeide for lågare sjukefråvær og redusert vikarbruk blant tilsette gjennom ei høgare grunnbemanning på sjukehusa.</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Default="00CB3298" w:rsidP="00CB3298">
      <w:pPr>
        <w:pStyle w:val="p3"/>
        <w:spacing w:before="0" w:beforeAutospacing="0" w:after="0" w:afterAutospacing="0"/>
        <w:rPr>
          <w:rFonts w:asciiTheme="minorHAnsi" w:hAnsiTheme="minorHAnsi" w:cstheme="minorHAnsi"/>
          <w:b/>
          <w:color w:val="000000" w:themeColor="text1"/>
          <w:sz w:val="22"/>
          <w:szCs w:val="22"/>
        </w:rPr>
      </w:pPr>
    </w:p>
    <w:p w:rsidR="00CB3298" w:rsidRPr="00CB3298" w:rsidRDefault="00CB3298" w:rsidP="00CB3298">
      <w:pPr>
        <w:rPr>
          <w:b/>
          <w:bCs/>
        </w:rPr>
      </w:pPr>
      <w:r w:rsidRPr="66EE1C86">
        <w:rPr>
          <w:b/>
          <w:bCs/>
        </w:rPr>
        <w:t>Resolusjonsforslag</w:t>
      </w:r>
      <w:r>
        <w:rPr>
          <w:b/>
          <w:bCs/>
        </w:rPr>
        <w:t xml:space="preserve"> fra Rogaland Senterparti</w:t>
      </w:r>
      <w:r w:rsidRPr="66EE1C86">
        <w:rPr>
          <w:b/>
          <w:bCs/>
        </w:rPr>
        <w:t xml:space="preserve">: </w:t>
      </w:r>
    </w:p>
    <w:p w:rsidR="00CB3298" w:rsidRPr="00D83F5F" w:rsidRDefault="00CB3298" w:rsidP="00D83F5F">
      <w:pPr>
        <w:pStyle w:val="Overskrift1"/>
        <w:numPr>
          <w:ilvl w:val="0"/>
          <w:numId w:val="12"/>
        </w:numPr>
        <w:rPr>
          <w:rStyle w:val="s2"/>
        </w:rPr>
      </w:pPr>
      <w:bookmarkStart w:id="7" w:name="_Toc128583436"/>
      <w:r w:rsidRPr="00D83F5F">
        <w:t>Ryfast – Økt årlig statlig bidrag og forlenget nedbetalingstid må vurderes.</w:t>
      </w:r>
      <w:bookmarkEnd w:id="7"/>
    </w:p>
    <w:p w:rsidR="00CB3298" w:rsidRPr="0078339F" w:rsidRDefault="00CB3298" w:rsidP="00CB3298">
      <w:pPr>
        <w:pStyle w:val="p1"/>
        <w:spacing w:before="0" w:beforeAutospacing="0" w:after="0" w:afterAutospacing="0"/>
        <w:rPr>
          <w:rFonts w:asciiTheme="minorHAnsi" w:hAnsiTheme="minorHAnsi" w:cstheme="minorHAnsi"/>
          <w:color w:val="000000" w:themeColor="text1"/>
        </w:rPr>
      </w:pPr>
      <w:r w:rsidRPr="0078339F">
        <w:rPr>
          <w:rStyle w:val="s1"/>
          <w:rFonts w:asciiTheme="minorHAnsi" w:hAnsiTheme="minorHAnsi" w:cstheme="minorHAnsi"/>
          <w:color w:val="000000" w:themeColor="text1"/>
        </w:rPr>
        <w:t>Første del av Ryfast, Ryfylketunnelen ble åpnet for trafikk 30. desember 2019. Resten av sambandet, Eiganes tunnelen og Hundvåg tunnelen, åpnet 22. april 2020. Prosjektet som er et ferjeavløsningsprosjekt ble vedtatt av Stortinget 12. juni 2012, og påbegynt i november 2012. </w:t>
      </w:r>
    </w:p>
    <w:p w:rsidR="00CB3298" w:rsidRPr="0078339F" w:rsidRDefault="00CB3298" w:rsidP="00CB3298">
      <w:pPr>
        <w:pStyle w:val="p2"/>
        <w:spacing w:before="0" w:beforeAutospacing="0" w:after="0" w:afterAutospacing="0"/>
        <w:rPr>
          <w:rFonts w:asciiTheme="minorHAnsi" w:hAnsiTheme="minorHAnsi" w:cstheme="minorHAnsi"/>
          <w:color w:val="000000" w:themeColor="text1"/>
          <w:sz w:val="22"/>
          <w:szCs w:val="22"/>
        </w:rPr>
      </w:pPr>
    </w:p>
    <w:p w:rsidR="00CB3298" w:rsidRPr="0078339F" w:rsidRDefault="00CB3298" w:rsidP="00CB3298">
      <w:pPr>
        <w:pStyle w:val="p1"/>
        <w:spacing w:before="0" w:beforeAutospacing="0" w:after="0" w:afterAutospacing="0"/>
        <w:rPr>
          <w:rStyle w:val="s1"/>
          <w:rFonts w:asciiTheme="minorHAnsi" w:hAnsiTheme="minorHAnsi" w:cstheme="minorHAnsi"/>
          <w:color w:val="000000" w:themeColor="text1"/>
        </w:rPr>
      </w:pPr>
      <w:r w:rsidRPr="0078339F">
        <w:rPr>
          <w:rStyle w:val="s1"/>
          <w:rFonts w:asciiTheme="minorHAnsi" w:hAnsiTheme="minorHAnsi" w:cstheme="minorHAnsi"/>
          <w:color w:val="000000" w:themeColor="text1"/>
        </w:rPr>
        <w:t>Ryfast har en høy bompengeandel på 92 % og mottar heller ikke fergeavløsingsmidler. Det gis et årlig tilskudd på 49,7 mill. Til sammenligning er det statlige bidraget i bymiljøpakkene ca 70%. </w:t>
      </w:r>
    </w:p>
    <w:p w:rsidR="00CB3298" w:rsidRPr="0078339F" w:rsidRDefault="00CB3298" w:rsidP="00CB3298">
      <w:pPr>
        <w:pStyle w:val="p1"/>
        <w:spacing w:before="0" w:beforeAutospacing="0" w:after="0" w:afterAutospacing="0"/>
        <w:rPr>
          <w:rStyle w:val="s1"/>
          <w:rFonts w:asciiTheme="minorHAnsi" w:hAnsiTheme="minorHAnsi" w:cstheme="minorHAnsi"/>
          <w:color w:val="000000" w:themeColor="text1"/>
        </w:rPr>
      </w:pPr>
      <w:r w:rsidRPr="0078339F">
        <w:rPr>
          <w:rStyle w:val="s1"/>
          <w:rFonts w:asciiTheme="minorHAnsi" w:hAnsiTheme="minorHAnsi" w:cstheme="minorHAnsi"/>
          <w:color w:val="000000" w:themeColor="text1"/>
        </w:rPr>
        <w:t xml:space="preserve">Ryfast er et vellykket samferdselsprosjekt som har en høyere trafikkutvikling enn prognosene. Svikt i inntekter er i vesentlig grad resultat av vedtak i Stortinget om reduserte takster for nullutslipps kjøretøy. Noe som fører til at taksten for fossile kjøretøy blir tilsvarende høy. </w:t>
      </w:r>
    </w:p>
    <w:p w:rsidR="00CB3298" w:rsidRPr="0078339F" w:rsidRDefault="00CB3298" w:rsidP="00CB3298">
      <w:pPr>
        <w:pStyle w:val="p1"/>
        <w:spacing w:before="0" w:beforeAutospacing="0" w:after="0" w:afterAutospacing="0"/>
        <w:rPr>
          <w:rStyle w:val="s1"/>
          <w:rFonts w:asciiTheme="minorHAnsi" w:hAnsiTheme="minorHAnsi" w:cstheme="minorHAnsi"/>
          <w:color w:val="000000" w:themeColor="text1"/>
        </w:rPr>
      </w:pPr>
    </w:p>
    <w:p w:rsidR="00CB3298" w:rsidRPr="0078339F" w:rsidRDefault="00CB3298" w:rsidP="00CB3298">
      <w:pPr>
        <w:pStyle w:val="p1"/>
        <w:spacing w:before="0" w:beforeAutospacing="0" w:after="0" w:afterAutospacing="0"/>
        <w:rPr>
          <w:rStyle w:val="s1"/>
          <w:rFonts w:asciiTheme="minorHAnsi" w:hAnsiTheme="minorHAnsi" w:cstheme="minorHAnsi"/>
          <w:color w:val="000000" w:themeColor="text1"/>
        </w:rPr>
      </w:pPr>
      <w:r w:rsidRPr="0078339F">
        <w:rPr>
          <w:rStyle w:val="s1"/>
          <w:rFonts w:asciiTheme="minorHAnsi" w:hAnsiTheme="minorHAnsi" w:cstheme="minorHAnsi"/>
          <w:color w:val="000000" w:themeColor="text1"/>
        </w:rPr>
        <w:t>Ytterlig økning i takstene vil virke urimelig for trafikantene.</w:t>
      </w:r>
    </w:p>
    <w:p w:rsidR="00CB3298" w:rsidRPr="0078339F" w:rsidRDefault="00CB3298" w:rsidP="00CB3298">
      <w:pPr>
        <w:pStyle w:val="p1"/>
        <w:spacing w:before="0" w:beforeAutospacing="0" w:after="0" w:afterAutospacing="0"/>
        <w:rPr>
          <w:rStyle w:val="s1"/>
          <w:rFonts w:asciiTheme="minorHAnsi" w:hAnsiTheme="minorHAnsi" w:cstheme="minorHAnsi"/>
          <w:color w:val="000000" w:themeColor="text1"/>
        </w:rPr>
      </w:pPr>
      <w:r w:rsidRPr="0078339F">
        <w:rPr>
          <w:rStyle w:val="s1"/>
          <w:rFonts w:asciiTheme="minorHAnsi" w:hAnsiTheme="minorHAnsi" w:cstheme="minorHAnsi"/>
          <w:color w:val="000000" w:themeColor="text1"/>
        </w:rPr>
        <w:t>Rogaland Senterparti mener takstene må holdet på lavest mulig nivå gjennom å vurdere</w:t>
      </w:r>
    </w:p>
    <w:p w:rsidR="00CB3298" w:rsidRPr="0078339F" w:rsidRDefault="00CB3298" w:rsidP="00CB3298">
      <w:pPr>
        <w:pStyle w:val="p1"/>
        <w:numPr>
          <w:ilvl w:val="0"/>
          <w:numId w:val="7"/>
        </w:numPr>
        <w:spacing w:before="0" w:beforeAutospacing="0" w:after="0" w:afterAutospacing="0"/>
        <w:rPr>
          <w:rStyle w:val="s1"/>
          <w:rFonts w:asciiTheme="minorHAnsi" w:hAnsiTheme="minorHAnsi" w:cstheme="minorHAnsi"/>
          <w:color w:val="000000" w:themeColor="text1"/>
        </w:rPr>
      </w:pPr>
      <w:r w:rsidRPr="0078339F">
        <w:rPr>
          <w:rStyle w:val="s1"/>
          <w:rFonts w:asciiTheme="minorHAnsi" w:hAnsiTheme="minorHAnsi" w:cstheme="minorHAnsi"/>
          <w:color w:val="000000" w:themeColor="text1"/>
        </w:rPr>
        <w:t>Øke statlig økonomisk bidrag</w:t>
      </w:r>
    </w:p>
    <w:p w:rsidR="00CB3298" w:rsidRPr="0078339F" w:rsidRDefault="00CB3298" w:rsidP="00CB3298">
      <w:pPr>
        <w:pStyle w:val="p1"/>
        <w:numPr>
          <w:ilvl w:val="0"/>
          <w:numId w:val="7"/>
        </w:numPr>
        <w:spacing w:before="0" w:beforeAutospacing="0" w:after="0" w:afterAutospacing="0"/>
        <w:rPr>
          <w:rStyle w:val="s1"/>
          <w:rFonts w:asciiTheme="minorHAnsi" w:hAnsiTheme="minorHAnsi" w:cstheme="minorHAnsi"/>
          <w:color w:val="000000" w:themeColor="text1"/>
        </w:rPr>
      </w:pPr>
      <w:r w:rsidRPr="0078339F">
        <w:rPr>
          <w:rStyle w:val="s1"/>
          <w:rFonts w:asciiTheme="minorHAnsi" w:hAnsiTheme="minorHAnsi" w:cstheme="minorHAnsi"/>
          <w:color w:val="000000" w:themeColor="text1"/>
        </w:rPr>
        <w:t>Forlenge nedbetalingstiden</w:t>
      </w:r>
    </w:p>
    <w:p w:rsidR="00CB3298" w:rsidRPr="0078339F" w:rsidRDefault="00CB3298" w:rsidP="00CB3298">
      <w:pPr>
        <w:pStyle w:val="Listeavsnitt"/>
        <w:numPr>
          <w:ilvl w:val="0"/>
          <w:numId w:val="7"/>
        </w:numPr>
        <w:spacing w:after="160" w:line="259" w:lineRule="auto"/>
        <w:rPr>
          <w:rFonts w:cstheme="minorHAnsi"/>
          <w:color w:val="000000" w:themeColor="text1"/>
        </w:rPr>
      </w:pPr>
      <w:r w:rsidRPr="0078339F">
        <w:rPr>
          <w:rStyle w:val="s1"/>
          <w:rFonts w:cstheme="minorHAnsi"/>
          <w:color w:val="000000" w:themeColor="text1"/>
        </w:rPr>
        <w:t>Senke taket for passeringer per måned</w:t>
      </w:r>
      <w:r w:rsidRPr="0078339F">
        <w:rPr>
          <w:rFonts w:cstheme="minorHAnsi"/>
          <w:color w:val="000000" w:themeColor="text1"/>
        </w:rPr>
        <w:t xml:space="preserve"> </w:t>
      </w:r>
    </w:p>
    <w:p w:rsidR="00CB3298" w:rsidRPr="0078339F" w:rsidRDefault="00CB3298" w:rsidP="00CB3298">
      <w:pPr>
        <w:pStyle w:val="Listeavsnitt"/>
        <w:numPr>
          <w:ilvl w:val="0"/>
          <w:numId w:val="7"/>
        </w:numPr>
        <w:spacing w:after="160" w:line="259" w:lineRule="auto"/>
        <w:rPr>
          <w:rFonts w:cstheme="minorHAnsi"/>
          <w:color w:val="000000" w:themeColor="text1"/>
        </w:rPr>
      </w:pPr>
      <w:r w:rsidRPr="0078339F">
        <w:rPr>
          <w:rFonts w:cstheme="minorHAnsi"/>
          <w:color w:val="000000" w:themeColor="text1"/>
        </w:rPr>
        <w:t>bedre systemet for innkreving av utestående betaling fra utanlandskregistrerte kjøretøy.</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Default="00955D03" w:rsidP="00955D03">
      <w:pPr>
        <w:rPr>
          <w:b/>
        </w:rPr>
      </w:pPr>
    </w:p>
    <w:p w:rsidR="00955D03" w:rsidRPr="00955D03" w:rsidRDefault="00955D03" w:rsidP="00955D03">
      <w:pPr>
        <w:rPr>
          <w:b/>
        </w:rPr>
      </w:pPr>
      <w:r w:rsidRPr="00955D03">
        <w:rPr>
          <w:b/>
        </w:rPr>
        <w:t xml:space="preserve">Resolusjonsforslag fra Rogaland Senterparti: </w:t>
      </w:r>
    </w:p>
    <w:p w:rsidR="00CB3298" w:rsidRPr="0078339F" w:rsidRDefault="00CB3298" w:rsidP="004B27BF">
      <w:pPr>
        <w:pStyle w:val="Overskrift1"/>
        <w:numPr>
          <w:ilvl w:val="0"/>
          <w:numId w:val="12"/>
        </w:numPr>
        <w:rPr>
          <w:lang w:val="nn-NO"/>
        </w:rPr>
      </w:pPr>
      <w:bookmarkStart w:id="8" w:name="_Toc128583437"/>
      <w:r w:rsidRPr="0078339F">
        <w:rPr>
          <w:lang w:val="nn-NO"/>
        </w:rPr>
        <w:t>Rogaland senterparti krev E134 Røldal-Seljestad inn i revidert statsbudsjett.</w:t>
      </w:r>
      <w:bookmarkEnd w:id="8"/>
    </w:p>
    <w:p w:rsidR="00CB3298" w:rsidRPr="0078339F" w:rsidRDefault="00CB3298" w:rsidP="00CB3298">
      <w:pPr>
        <w:pStyle w:val="NormalWeb"/>
        <w:shd w:val="clear" w:color="auto" w:fill="FFFFFF"/>
        <w:rPr>
          <w:rFonts w:asciiTheme="minorHAnsi" w:hAnsiTheme="minorHAnsi" w:cstheme="minorHAnsi"/>
          <w:color w:val="000000" w:themeColor="text1"/>
          <w:lang w:val="nn-NO"/>
        </w:rPr>
      </w:pPr>
      <w:r w:rsidRPr="0078339F">
        <w:rPr>
          <w:rFonts w:asciiTheme="minorHAnsi" w:hAnsiTheme="minorHAnsi" w:cstheme="minorHAnsi"/>
          <w:color w:val="000000" w:themeColor="text1"/>
          <w:lang w:val="nn-NO"/>
        </w:rPr>
        <w:t>E134 er i fleire utredningar peika på som den viktigast aust-vest forbindelsen. Ny parsell mellom Røldal-Seljestad gir ei innkorting av køyrelengda på 6,4 km og redusert reisetid på om lag 18 minutt for tyngre køyretøy og om lag 12 minutt for personbilar. Statens vegvesen har dette prosjektet oppe på 2. plass på si prioriteringsliste. Prosjektet er gryteklart, men finansieringa vart stoppa av manglande bevilgning i statsbudsjett.</w:t>
      </w:r>
    </w:p>
    <w:p w:rsidR="00CB3298" w:rsidRPr="0078339F" w:rsidRDefault="00CB3298" w:rsidP="00CB3298">
      <w:pPr>
        <w:pStyle w:val="NormalWeb"/>
        <w:rPr>
          <w:rFonts w:asciiTheme="minorHAnsi" w:hAnsiTheme="minorHAnsi" w:cstheme="minorHAnsi"/>
          <w:color w:val="000000" w:themeColor="text1"/>
          <w:lang w:val="nn-NO"/>
        </w:rPr>
      </w:pPr>
      <w:r w:rsidRPr="0078339F">
        <w:rPr>
          <w:rFonts w:asciiTheme="minorHAnsi" w:hAnsiTheme="minorHAnsi" w:cstheme="minorHAnsi"/>
          <w:color w:val="000000" w:themeColor="text1"/>
          <w:lang w:val="nn-NO"/>
        </w:rPr>
        <w:t>Tungtrafikkandelen på E134 er høg, og strekninga mellom Røldal og Seljestad er spesielt krevjande for tungtransporten med hårnålssvingar, smale tunellar og stor stigning. Ny Røldalstunnel er eit miljøprosjekt og vil gje stor innsparing i lengde, høgdemeter, køyretid, drivstoffkostnad og ikkje minst klimagassutslepp. Ein ventar at dette prosjektet aleine vil redusere kolonnekøyringa med 100 timar pr år og stengt veg med 20 timar pr år.</w:t>
      </w:r>
    </w:p>
    <w:p w:rsidR="00CB3298" w:rsidRPr="0078339F" w:rsidRDefault="00CB3298" w:rsidP="00CB3298">
      <w:pPr>
        <w:pStyle w:val="NormalWeb"/>
        <w:rPr>
          <w:rFonts w:asciiTheme="minorHAnsi" w:hAnsiTheme="minorHAnsi" w:cstheme="minorHAnsi"/>
          <w:color w:val="000000" w:themeColor="text1"/>
          <w:lang w:val="nn-NO"/>
        </w:rPr>
      </w:pPr>
      <w:r w:rsidRPr="0078339F">
        <w:rPr>
          <w:rFonts w:asciiTheme="minorHAnsi" w:hAnsiTheme="minorHAnsi" w:cstheme="minorHAnsi"/>
          <w:color w:val="000000" w:themeColor="text1"/>
          <w:lang w:val="nn-NO"/>
        </w:rPr>
        <w:t>Røldal-Seljestad er samfunnsøkonomisk lønsamt, gir store innsparingar for næringslivet og har stor miljø- og klimaeffekt. Rogaland Senterparti krev at det snarast vert gitt positive signal om oppstart. Finansiering av oppstart må vere på plass i revidert statsbudsjett våren 2023.</w:t>
      </w:r>
    </w:p>
    <w:p w:rsidR="00CB3298" w:rsidRPr="0078339F" w:rsidRDefault="00CB3298" w:rsidP="00CB3298">
      <w:pPr>
        <w:pStyle w:val="NormalWeb"/>
        <w:rPr>
          <w:rFonts w:asciiTheme="minorHAnsi" w:hAnsiTheme="minorHAnsi" w:cstheme="minorHAnsi"/>
          <w:color w:val="000000" w:themeColor="text1"/>
          <w:lang w:val="nn-NO"/>
        </w:rPr>
      </w:pPr>
      <w:r w:rsidRPr="0078339F">
        <w:rPr>
          <w:rFonts w:asciiTheme="minorHAnsi" w:hAnsiTheme="minorHAnsi" w:cstheme="minorHAnsi"/>
          <w:color w:val="000000" w:themeColor="text1"/>
          <w:lang w:val="nn-NO"/>
        </w:rPr>
        <w:t>Rogaland Senterparti krev at Senterpartiet i regjering tek eigarskap til dette vegprosjektet og legg inn midlar i revidert budsjett.</w:t>
      </w:r>
    </w:p>
    <w:p w:rsidR="00CB3298" w:rsidRPr="0078339F" w:rsidRDefault="00CB3298" w:rsidP="00CB3298">
      <w:pPr>
        <w:rPr>
          <w:rFonts w:cstheme="minorHAnsi"/>
          <w:color w:val="000000" w:themeColor="text1"/>
          <w:lang w:val="nn-NO"/>
        </w:rPr>
      </w:pPr>
    </w:p>
    <w:p w:rsidR="00CB3298" w:rsidRPr="0078339F" w:rsidRDefault="00CB3298" w:rsidP="00CB3298">
      <w:pPr>
        <w:rPr>
          <w:rFonts w:cstheme="minorHAnsi"/>
          <w:color w:val="000000" w:themeColor="text1"/>
          <w:lang w:val="nn-NO"/>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Default="00955D03" w:rsidP="00CB3298">
      <w:pPr>
        <w:rPr>
          <w:b/>
          <w:bCs/>
        </w:rPr>
      </w:pPr>
    </w:p>
    <w:p w:rsidR="00955D03" w:rsidRPr="00955D03" w:rsidRDefault="00955D03" w:rsidP="00CB3298">
      <w:pPr>
        <w:rPr>
          <w:b/>
          <w:bCs/>
        </w:rPr>
      </w:pPr>
      <w:r w:rsidRPr="66EE1C86">
        <w:rPr>
          <w:b/>
          <w:bCs/>
        </w:rPr>
        <w:t>Resolusjonsforslag</w:t>
      </w:r>
      <w:r>
        <w:rPr>
          <w:b/>
          <w:bCs/>
        </w:rPr>
        <w:t xml:space="preserve"> fra Rogaland Senterparti</w:t>
      </w:r>
      <w:r w:rsidRPr="66EE1C86">
        <w:rPr>
          <w:b/>
          <w:bCs/>
        </w:rPr>
        <w:t xml:space="preserve">: </w:t>
      </w:r>
    </w:p>
    <w:p w:rsidR="00CB3298" w:rsidRPr="0078339F" w:rsidRDefault="00CB3298" w:rsidP="004B27BF">
      <w:pPr>
        <w:pStyle w:val="Overskrift1"/>
        <w:numPr>
          <w:ilvl w:val="0"/>
          <w:numId w:val="12"/>
        </w:numPr>
      </w:pPr>
      <w:bookmarkStart w:id="9" w:name="_Toc128583438"/>
      <w:r w:rsidRPr="0078339F">
        <w:t>Ei verdig avslutning av pelsdyrsaka no.</w:t>
      </w:r>
      <w:bookmarkEnd w:id="9"/>
    </w:p>
    <w:p w:rsidR="00CB3298" w:rsidRPr="0078339F" w:rsidRDefault="00CB3298" w:rsidP="00CB3298">
      <w:pPr>
        <w:rPr>
          <w:rFonts w:cstheme="minorHAnsi"/>
          <w:color w:val="000000" w:themeColor="text1"/>
        </w:rPr>
      </w:pPr>
      <w:r w:rsidRPr="0078339F">
        <w:rPr>
          <w:rFonts w:cstheme="minorHAnsi"/>
          <w:color w:val="000000" w:themeColor="text1"/>
        </w:rPr>
        <w:t xml:space="preserve">Senterpartiet har stått saman med pelsdyrbøndene siden regjeringa Solberg varsla næringsforbod mot næringa. Fyrst tok me kampen for å gjera om vedtaket. Der var diverre stortingsfleirtalet, H, FrP, KrF og V, ikkje til å rikke. Sidan har kampen handla om ei rettvis skadebot for det økonomiske tapet.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 xml:space="preserve">Regjeringa Solberg hadde korkje evne eller vilje til å gjera opp for seg i saka. Stortingsfleirtalet fastsette våren 2021 nokre prinsipp for det endelege økonomiske oppgjeret etter forbodet mot hald av pelsdyr. Dette vart ikkje fulgt opp av Solberg-regjeringa. Den lange ventetida og utryggleiken har vore særs belastande for dei som er råka.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 xml:space="preserve">Etter regjeringsskiftet vart det teke tak i saka att og det kom i mars 2022 eit framlegg til endeleg oppgjer for pesdyrnæringa. Søknadsfristen vart sett til 1. oktober 2022. På grunn av ein konflikt mellom takstselskapet og Landbruksdirektoratet vart takseringane sett på pause i godt over 2 månader. Det forsterka den negative opplevinga til pelsdyrbøndene. Denne utsetjinga var uheldig.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 xml:space="preserve">Årsmøtet i Rogaland Senterparti er glade for at konflikta no er løyst og at arbeidet med utmålinga av skadebot igjen kan halde fram. Det er og viktig at det vert utbetalt forskot til bøndene for å sikra likviditet og gjera det mogleg å koma vidare for dei som er råka av næringsforbodet.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 xml:space="preserve">Senterpartiet står fast på at det skal utbetales skadebot til bøndene som gjer at dei får dekka det økonomiske tapet dei har lidd. Ein må vidare ta lærdom av måten Solberg-regjeringa har handsama pelsdyrbøndene på slik at det ikkje vert gjort liknande brot på næringsfridomen og den private eigedomsretten i framtida.  </w:t>
      </w:r>
    </w:p>
    <w:p w:rsidR="00CB3298" w:rsidRPr="0078339F" w:rsidRDefault="00CB3298" w:rsidP="00CB3298">
      <w:pPr>
        <w:rPr>
          <w:rFonts w:cstheme="minorHAnsi"/>
          <w:color w:val="000000" w:themeColor="text1"/>
        </w:rPr>
      </w:pPr>
    </w:p>
    <w:p w:rsidR="00CB3298" w:rsidRPr="0078339F" w:rsidRDefault="00CB3298" w:rsidP="00CB3298">
      <w:pPr>
        <w:spacing w:after="160" w:line="259" w:lineRule="auto"/>
        <w:rPr>
          <w:rFonts w:cstheme="minorHAnsi"/>
          <w:color w:val="000000" w:themeColor="text1"/>
        </w:rPr>
      </w:pPr>
      <w:r w:rsidRPr="0078339F">
        <w:rPr>
          <w:rFonts w:cstheme="minorHAnsi"/>
          <w:color w:val="000000" w:themeColor="text1"/>
        </w:rPr>
        <w:t xml:space="preserve">Rogaland SP ber regjeringa og landbruksministeren om ei konkret og snarleg handling som er slik at pelsdyrnæringa får heilt og fullt oppgjer for effekten av nedleggingsvedtaket.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Default="00955D03" w:rsidP="00CB3298">
      <w:pPr>
        <w:pStyle w:val="Default"/>
        <w:rPr>
          <w:rFonts w:asciiTheme="minorHAnsi" w:hAnsiTheme="minorHAnsi" w:cstheme="minorHAnsi"/>
          <w:b/>
          <w:bCs/>
          <w:color w:val="000000" w:themeColor="text1"/>
          <w:sz w:val="22"/>
          <w:szCs w:val="22"/>
        </w:rPr>
      </w:pPr>
    </w:p>
    <w:p w:rsidR="00955D03" w:rsidRPr="00955D03" w:rsidRDefault="00955D03" w:rsidP="00955D03">
      <w:pPr>
        <w:rPr>
          <w:b/>
          <w:bCs/>
        </w:rPr>
      </w:pPr>
      <w:r w:rsidRPr="66EE1C86">
        <w:rPr>
          <w:b/>
          <w:bCs/>
        </w:rPr>
        <w:t>Resolusjonsforslag</w:t>
      </w:r>
      <w:r>
        <w:rPr>
          <w:b/>
          <w:bCs/>
        </w:rPr>
        <w:t xml:space="preserve"> fra Rogaland Senterparti</w:t>
      </w:r>
      <w:r w:rsidRPr="66EE1C86">
        <w:rPr>
          <w:b/>
          <w:bCs/>
        </w:rPr>
        <w:t xml:space="preserve">: </w:t>
      </w:r>
    </w:p>
    <w:p w:rsidR="00CB3298" w:rsidRPr="0078339F" w:rsidRDefault="00CB3298" w:rsidP="004B27BF">
      <w:pPr>
        <w:pStyle w:val="Overskrift1"/>
        <w:numPr>
          <w:ilvl w:val="0"/>
          <w:numId w:val="12"/>
        </w:numPr>
      </w:pPr>
      <w:bookmarkStart w:id="10" w:name="_Toc128583439"/>
      <w:r w:rsidRPr="0078339F">
        <w:t>Nasjonalt vern av matjord.</w:t>
      </w:r>
      <w:bookmarkEnd w:id="10"/>
    </w:p>
    <w:p w:rsidR="00CB3298" w:rsidRPr="0078339F" w:rsidRDefault="00CB3298" w:rsidP="00CB3298">
      <w:pPr>
        <w:pStyle w:val="Default"/>
        <w:rPr>
          <w:rFonts w:asciiTheme="minorHAnsi" w:hAnsiTheme="minorHAnsi" w:cstheme="minorHAnsi"/>
          <w:color w:val="000000" w:themeColor="text1"/>
          <w:sz w:val="22"/>
          <w:szCs w:val="22"/>
        </w:rPr>
      </w:pPr>
      <w:r w:rsidRPr="0078339F">
        <w:rPr>
          <w:rFonts w:asciiTheme="minorHAnsi" w:hAnsiTheme="minorHAnsi" w:cstheme="minorHAnsi"/>
          <w:color w:val="000000" w:themeColor="text1"/>
          <w:sz w:val="22"/>
          <w:szCs w:val="22"/>
        </w:rPr>
        <w:t xml:space="preserve">Rogaland Senterparti mener at produksjon av mat er en viktig del av et styrket nasjonalt forsvar. Derfor må matjord brukes til mat og ikke bebyggelse, fremtidig bebyggelseretninger </w:t>
      </w:r>
    </w:p>
    <w:p w:rsidR="00CB3298" w:rsidRPr="0078339F" w:rsidRDefault="00CB3298" w:rsidP="00CB3298">
      <w:pPr>
        <w:pStyle w:val="Default"/>
        <w:rPr>
          <w:rFonts w:asciiTheme="minorHAnsi" w:hAnsiTheme="minorHAnsi" w:cstheme="minorHAnsi"/>
          <w:color w:val="000000" w:themeColor="text1"/>
          <w:sz w:val="22"/>
          <w:szCs w:val="22"/>
        </w:rPr>
      </w:pPr>
      <w:r w:rsidRPr="0078339F">
        <w:rPr>
          <w:rFonts w:asciiTheme="minorHAnsi" w:hAnsiTheme="minorHAnsi" w:cstheme="minorHAnsi"/>
          <w:color w:val="000000" w:themeColor="text1"/>
          <w:sz w:val="22"/>
          <w:szCs w:val="22"/>
        </w:rPr>
        <w:t xml:space="preserve">må derfor skje på fjell og i utmark. </w:t>
      </w:r>
    </w:p>
    <w:p w:rsidR="00CB3298" w:rsidRPr="0078339F" w:rsidRDefault="00CB3298" w:rsidP="00CB3298">
      <w:pPr>
        <w:pStyle w:val="Default"/>
        <w:rPr>
          <w:rFonts w:asciiTheme="minorHAnsi" w:hAnsiTheme="minorHAnsi" w:cstheme="minorHAnsi"/>
          <w:color w:val="000000" w:themeColor="text1"/>
          <w:sz w:val="22"/>
          <w:szCs w:val="22"/>
        </w:rPr>
      </w:pPr>
    </w:p>
    <w:p w:rsidR="00CB3298" w:rsidRPr="0078339F" w:rsidRDefault="00CB3298" w:rsidP="00CB3298">
      <w:pPr>
        <w:pStyle w:val="Default"/>
        <w:rPr>
          <w:rFonts w:asciiTheme="minorHAnsi" w:hAnsiTheme="minorHAnsi" w:cstheme="minorHAnsi"/>
          <w:color w:val="000000" w:themeColor="text1"/>
          <w:sz w:val="22"/>
          <w:szCs w:val="22"/>
        </w:rPr>
      </w:pPr>
      <w:r w:rsidRPr="0078339F">
        <w:rPr>
          <w:rFonts w:asciiTheme="minorHAnsi" w:hAnsiTheme="minorHAnsi" w:cstheme="minorHAnsi"/>
          <w:color w:val="000000" w:themeColor="text1"/>
          <w:sz w:val="22"/>
          <w:szCs w:val="22"/>
        </w:rPr>
        <w:t xml:space="preserve">Det er av den grunn uheldig at Rogaland og særlig Nord Jæren i 2021 igjen har brukt nær det dobbelte av Stortingets vedtatte målsetting av årlig forbruk av dyrka jord. </w:t>
      </w:r>
    </w:p>
    <w:p w:rsidR="00CB3298" w:rsidRPr="0078339F" w:rsidRDefault="00CB3298" w:rsidP="00CB3298">
      <w:pPr>
        <w:pStyle w:val="Default"/>
        <w:rPr>
          <w:rFonts w:asciiTheme="minorHAnsi" w:hAnsiTheme="minorHAnsi" w:cstheme="minorHAnsi"/>
          <w:color w:val="000000" w:themeColor="text1"/>
          <w:sz w:val="22"/>
          <w:szCs w:val="22"/>
        </w:rPr>
      </w:pPr>
      <w:r w:rsidRPr="0078339F">
        <w:rPr>
          <w:rFonts w:asciiTheme="minorHAnsi" w:hAnsiTheme="minorHAnsi" w:cstheme="minorHAnsi"/>
          <w:color w:val="000000" w:themeColor="text1"/>
          <w:sz w:val="22"/>
          <w:szCs w:val="22"/>
        </w:rPr>
        <w:t xml:space="preserve">Rogaland Senterparti mener at Regjeringen må bidra med reelle virkemidler for å sikre at jordvernmål for Rogaland blir ivaretatt. I tillegg ber Rogaland Senterparti, fylkestinget om å revidere Regionalplan for Jæren og Søre Ryfylke for å sikre at denne er i tråd med Hurdalsplattformens forsterka jordvernmål.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r w:rsidRPr="0078339F">
        <w:rPr>
          <w:rFonts w:cstheme="minorHAnsi"/>
          <w:color w:val="000000" w:themeColor="text1"/>
        </w:rPr>
        <w:t>Rogaland Senterparti vil jobbe for et nasjonalt vern av matjord.</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Pr="00955D03" w:rsidRDefault="00955D03" w:rsidP="00955D03">
      <w:pPr>
        <w:rPr>
          <w:rStyle w:val="s3"/>
          <w:b/>
          <w:bCs/>
        </w:rPr>
      </w:pPr>
      <w:r w:rsidRPr="66EE1C86">
        <w:rPr>
          <w:b/>
          <w:bCs/>
        </w:rPr>
        <w:t>Resolusjonsforslag</w:t>
      </w:r>
      <w:r>
        <w:rPr>
          <w:b/>
          <w:bCs/>
        </w:rPr>
        <w:t xml:space="preserve"> fra Rogaland Senterparti</w:t>
      </w:r>
      <w:r w:rsidRPr="66EE1C86">
        <w:rPr>
          <w:b/>
          <w:bCs/>
        </w:rPr>
        <w:t xml:space="preserve">: </w:t>
      </w:r>
    </w:p>
    <w:p w:rsidR="00CB3298" w:rsidRPr="00955D03" w:rsidRDefault="00CB3298" w:rsidP="004B27BF">
      <w:pPr>
        <w:pStyle w:val="Overskrift1"/>
        <w:numPr>
          <w:ilvl w:val="0"/>
          <w:numId w:val="12"/>
        </w:numPr>
      </w:pPr>
      <w:bookmarkStart w:id="11" w:name="_Toc128583440"/>
      <w:r w:rsidRPr="00955D03">
        <w:rPr>
          <w:rStyle w:val="s3"/>
        </w:rPr>
        <w:t>Utanlandske treslag.</w:t>
      </w:r>
      <w:bookmarkEnd w:id="11"/>
    </w:p>
    <w:p w:rsidR="00CB3298"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Rogaland Senterparti ynskjer eit vidare bærekraftig og ansvarlig bruk av utenlandske treslag i samsvar med LD og MD sitt forslag til forskrift som er sendt på høyring.</w:t>
      </w:r>
    </w:p>
    <w:p w:rsidR="00955D03" w:rsidRPr="0078339F" w:rsidRDefault="00955D03" w:rsidP="00CB3298">
      <w:pPr>
        <w:pStyle w:val="p3"/>
        <w:spacing w:before="0" w:beforeAutospacing="0" w:after="0" w:afterAutospacing="0"/>
        <w:rPr>
          <w:rFonts w:asciiTheme="minorHAnsi" w:hAnsiTheme="minorHAnsi" w:cstheme="minorHAnsi"/>
          <w:color w:val="000000" w:themeColor="text1"/>
          <w:sz w:val="22"/>
          <w:szCs w:val="22"/>
        </w:rPr>
      </w:pP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Utanlandske treslag blei innført til Norge i 1870-åra, og den første plantinga føregjekk ved Sandnes skogplanteskule i 1872. I Rogaland planta bønder og frivillige 176 millioner skogplanter frå 1898 til 2000.</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Fonts w:asciiTheme="minorHAnsi" w:hAnsiTheme="minorHAnsi" w:cstheme="minorHAnsi"/>
          <w:color w:val="000000" w:themeColor="text1"/>
          <w:sz w:val="22"/>
          <w:szCs w:val="22"/>
        </w:rPr>
        <w:br/>
      </w:r>
      <w:r w:rsidRPr="0078339F">
        <w:rPr>
          <w:rStyle w:val="s2"/>
          <w:rFonts w:asciiTheme="minorHAnsi" w:hAnsiTheme="minorHAnsi" w:cstheme="minorHAnsi"/>
          <w:color w:val="000000" w:themeColor="text1"/>
          <w:sz w:val="22"/>
          <w:szCs w:val="22"/>
        </w:rPr>
        <w:t>Ikkje all tilplanting gjort i denne perioden har vore like vellykka. Samfunnets endringar har gjort at arealer som tidlegare var ein elementær del av skogbruket, ikkje lenger har dei forutsetningane som trengs for aktiv bruk og forvaltning. Derfor er det positivt at ein i dag har midlar til å søkje om støtte til å fjerne mislykka tilplantingar på areal som i dag aldri vil bli drive som produksjonsskog, som i verneområder og på øyar.</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 </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Men i produksjonsskogen i Rogaland er utenlandske treslag viktig, og det har blitt viktigare både for klima og næringsmessige interesser i fylket. Rogaland er det fylket som produserer mest juletre i landet og utenlandske treslag utgjer over 98 % av den produksjonen (PERs. Med Norsk Juletreservice) og 37 % av tilveksten i skogen. Skog, derav juletre er ein sentral del av landbruket i Rogaland.  </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 </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Dagens bruk av utenlandske treslag er godt regulert. Videre regulert bruk av utenlandske treslag er det beste alternativet. Dette er også den omforente konklusjonen frå dei to tidlegare utredningane til Miljødirkektoratet og Landbruksdirektoratet, gjennomført i perioden 2018-2022.</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 </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KLD og LMD gav direktorata eit nytt oppdrag angåande utenlandske treslag den 27. desember 2022. Dette er det 3. i rekkja. Oppdraget er ei ny utredning om forbud mot utenlandske treslag på «nye» areal på tross av at eit tilsvarande oppdrag blei gjennomført i 2020-2021. Eit forbud strid mot anbefalingen til både miljø- og landbruksdirektoratet etter forrige konsekvensutredning kor direktorata anbefalte videre regulert bruk gjennom lovverk. Eit forbud vil ødeleggje store delar av skogbruket, derav juletreproduksjon, i fylket.</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 </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Utanlandske treslag er viktig for klima, miljø og næringsinteresser i Rogaland. Rogaland Senterparti ynskjer ei videreføring av bærekraftig og ansvarlig regulert bruk av utanlandske treslag i samsvar med forslaget til Miljødirektoratet og Landbruksdirektoratet for «Forskrift om utsetting av utanlandske treslag til skogbruksformål» (høyringsnummer 2021/2806).</w:t>
      </w:r>
    </w:p>
    <w:p w:rsidR="00CB3298" w:rsidRPr="0078339F" w:rsidRDefault="00CB3298" w:rsidP="00CB3298">
      <w:pPr>
        <w:pStyle w:val="p3"/>
        <w:spacing w:before="0" w:beforeAutospacing="0" w:after="0" w:afterAutospacing="0"/>
        <w:rPr>
          <w:rFonts w:asciiTheme="minorHAnsi" w:hAnsiTheme="minorHAnsi" w:cstheme="minorHAnsi"/>
          <w:color w:val="000000" w:themeColor="text1"/>
          <w:sz w:val="22"/>
          <w:szCs w:val="22"/>
        </w:rPr>
      </w:pPr>
      <w:r w:rsidRPr="0078339F">
        <w:rPr>
          <w:rStyle w:val="s2"/>
          <w:rFonts w:asciiTheme="minorHAnsi" w:hAnsiTheme="minorHAnsi" w:cstheme="minorHAnsi"/>
          <w:color w:val="000000" w:themeColor="text1"/>
          <w:sz w:val="22"/>
          <w:szCs w:val="22"/>
        </w:rPr>
        <w:t>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Default="00955D03" w:rsidP="00955D03">
      <w:pPr>
        <w:rPr>
          <w:b/>
          <w:bCs/>
        </w:rPr>
      </w:pPr>
    </w:p>
    <w:p w:rsidR="00955D03" w:rsidRPr="00CE7130" w:rsidRDefault="00955D03" w:rsidP="00955D03">
      <w:pPr>
        <w:rPr>
          <w:b/>
          <w:bCs/>
        </w:rPr>
      </w:pPr>
      <w:r w:rsidRPr="66EE1C86">
        <w:rPr>
          <w:b/>
          <w:bCs/>
        </w:rPr>
        <w:t>Resolusjonsforslag</w:t>
      </w:r>
      <w:r>
        <w:rPr>
          <w:b/>
          <w:bCs/>
        </w:rPr>
        <w:t xml:space="preserve"> fra Rogaland Senterparti</w:t>
      </w:r>
      <w:r w:rsidRPr="66EE1C86">
        <w:rPr>
          <w:b/>
          <w:bCs/>
        </w:rPr>
        <w:t xml:space="preserve">: </w:t>
      </w:r>
    </w:p>
    <w:p w:rsidR="00CB3298" w:rsidRPr="00955D03" w:rsidRDefault="00CB3298" w:rsidP="004B27BF">
      <w:pPr>
        <w:pStyle w:val="Overskrift1"/>
        <w:numPr>
          <w:ilvl w:val="0"/>
          <w:numId w:val="12"/>
        </w:numPr>
        <w:rPr>
          <w:rStyle w:val="s1"/>
        </w:rPr>
      </w:pPr>
      <w:bookmarkStart w:id="12" w:name="_Toc128583441"/>
      <w:r w:rsidRPr="00955D03">
        <w:rPr>
          <w:rStyle w:val="s1"/>
        </w:rPr>
        <w:t>Rassikring i Rødsliane.</w:t>
      </w:r>
      <w:bookmarkEnd w:id="12"/>
    </w:p>
    <w:p w:rsidR="00CB3298" w:rsidRPr="0078339F" w:rsidRDefault="00CB3298" w:rsidP="004B27BF">
      <w:pPr>
        <w:pStyle w:val="p1"/>
        <w:spacing w:before="0" w:beforeAutospacing="0" w:after="0" w:afterAutospacing="0"/>
        <w:rPr>
          <w:rFonts w:asciiTheme="minorHAnsi" w:hAnsiTheme="minorHAnsi" w:cstheme="minorHAnsi"/>
          <w:color w:val="000000" w:themeColor="text1"/>
        </w:rPr>
      </w:pPr>
      <w:r w:rsidRPr="0078339F">
        <w:rPr>
          <w:rStyle w:val="s2"/>
          <w:rFonts w:asciiTheme="minorHAnsi" w:hAnsiTheme="minorHAnsi" w:cstheme="minorHAnsi"/>
          <w:color w:val="000000" w:themeColor="text1"/>
        </w:rPr>
        <w:t>Rassikring på RV 13 i Rødsliane er det rassikringsprosjektet som har høgast prioritet i Rogaland.</w:t>
      </w:r>
      <w:r w:rsidR="004B27BF">
        <w:rPr>
          <w:rFonts w:asciiTheme="minorHAnsi" w:hAnsiTheme="minorHAnsi" w:cstheme="minorHAnsi"/>
          <w:color w:val="000000" w:themeColor="text1"/>
        </w:rPr>
        <w:t xml:space="preserve"> </w:t>
      </w:r>
      <w:r w:rsidRPr="0078339F">
        <w:rPr>
          <w:rStyle w:val="s2"/>
          <w:rFonts w:asciiTheme="minorHAnsi" w:hAnsiTheme="minorHAnsi" w:cstheme="minorHAnsi"/>
          <w:color w:val="000000" w:themeColor="text1"/>
        </w:rPr>
        <w:t>Etter ei lang periode med nedprioritering av vegar i distrikta, som RV 13, under førre regjering, har samferdslepolitikken no fått eit sterkare distriktspreg. </w:t>
      </w:r>
    </w:p>
    <w:p w:rsidR="00CB3298" w:rsidRPr="0078339F" w:rsidRDefault="00CB3298" w:rsidP="004B27BF">
      <w:pPr>
        <w:pStyle w:val="p2"/>
        <w:spacing w:before="0" w:beforeAutospacing="0" w:after="0" w:afterAutospacing="0"/>
        <w:rPr>
          <w:rFonts w:asciiTheme="minorHAnsi" w:hAnsiTheme="minorHAnsi" w:cstheme="minorHAnsi"/>
          <w:color w:val="000000" w:themeColor="text1"/>
          <w:sz w:val="22"/>
          <w:szCs w:val="22"/>
        </w:rPr>
      </w:pPr>
    </w:p>
    <w:p w:rsidR="00CB3298" w:rsidRPr="0078339F" w:rsidRDefault="00CB3298" w:rsidP="004B27BF">
      <w:pPr>
        <w:pStyle w:val="p1"/>
        <w:spacing w:before="0" w:beforeAutospacing="0" w:after="0" w:afterAutospacing="0"/>
        <w:rPr>
          <w:rFonts w:asciiTheme="minorHAnsi" w:hAnsiTheme="minorHAnsi" w:cstheme="minorHAnsi"/>
          <w:color w:val="000000" w:themeColor="text1"/>
        </w:rPr>
      </w:pPr>
      <w:r w:rsidRPr="0078339F">
        <w:rPr>
          <w:rStyle w:val="s2"/>
          <w:rFonts w:asciiTheme="minorHAnsi" w:hAnsiTheme="minorHAnsi" w:cstheme="minorHAnsi"/>
          <w:color w:val="000000" w:themeColor="text1"/>
        </w:rPr>
        <w:t>I 2017 vart det vedteken ein reguleringsplan med ein tunell på 4 km med ein stigningsgrad på i underkant av 4 %. Sidan vegen har ein del tungtrafikk, er stigning og trafikkarbeid spesielt viktig skriv Statens Vegvesen, SVV, i reguleringsplanen.</w:t>
      </w:r>
    </w:p>
    <w:p w:rsidR="00CB3298" w:rsidRPr="0078339F" w:rsidRDefault="00CB3298" w:rsidP="004B27BF">
      <w:pPr>
        <w:pStyle w:val="p2"/>
        <w:spacing w:before="0" w:beforeAutospacing="0" w:after="0" w:afterAutospacing="0"/>
        <w:rPr>
          <w:rFonts w:asciiTheme="minorHAnsi" w:hAnsiTheme="minorHAnsi" w:cstheme="minorHAnsi"/>
          <w:color w:val="000000" w:themeColor="text1"/>
          <w:sz w:val="22"/>
          <w:szCs w:val="22"/>
        </w:rPr>
      </w:pPr>
    </w:p>
    <w:p w:rsidR="00CB3298" w:rsidRPr="0078339F" w:rsidRDefault="00CB3298" w:rsidP="004B27BF">
      <w:pPr>
        <w:pStyle w:val="p1"/>
        <w:spacing w:before="0" w:beforeAutospacing="0" w:after="0" w:afterAutospacing="0"/>
        <w:rPr>
          <w:rFonts w:asciiTheme="minorHAnsi" w:hAnsiTheme="minorHAnsi" w:cstheme="minorHAnsi"/>
          <w:color w:val="000000" w:themeColor="text1"/>
        </w:rPr>
      </w:pPr>
      <w:r w:rsidRPr="0078339F">
        <w:rPr>
          <w:rStyle w:val="s2"/>
          <w:rFonts w:asciiTheme="minorHAnsi" w:hAnsiTheme="minorHAnsi" w:cstheme="minorHAnsi"/>
          <w:color w:val="000000" w:themeColor="text1"/>
        </w:rPr>
        <w:t>Prosjektet kom inn i nåverande NTP, men med oppstart i slutten av perioden. I statsbudsjettet for 2022 vart det løyvd midlar til planlegging og i statsbudsjett for 2023 er prosjektet med. Ei klar framskunding av prosjektet. På grunn av stor prisauke og kostnad over 1 milliard, starta SVV vurdering av kostnadsreduserande tiltak, resultatet vart eit forslag om kort tunell på omlag 2,8 km med ei stigninsgrad på 6,5%.</w:t>
      </w:r>
      <w:r w:rsidR="004B27BF">
        <w:rPr>
          <w:rFonts w:asciiTheme="minorHAnsi" w:hAnsiTheme="minorHAnsi" w:cstheme="minorHAnsi"/>
          <w:color w:val="000000" w:themeColor="text1"/>
        </w:rPr>
        <w:t xml:space="preserve"> </w:t>
      </w:r>
      <w:r w:rsidRPr="0078339F">
        <w:rPr>
          <w:rStyle w:val="s2"/>
          <w:rFonts w:asciiTheme="minorHAnsi" w:hAnsiTheme="minorHAnsi" w:cstheme="minorHAnsi"/>
          <w:color w:val="000000" w:themeColor="text1"/>
        </w:rPr>
        <w:t>Kort tunellen vil dekka raspunkta i Rødsliane. Men det er og punkt frå toppen av Rødsliane ned mot Ersdalen der lang tunell kjem ut, der det er steinnedfall.</w:t>
      </w:r>
    </w:p>
    <w:p w:rsidR="00CB3298" w:rsidRPr="0078339F" w:rsidRDefault="00CB3298" w:rsidP="004B27BF">
      <w:pPr>
        <w:pStyle w:val="p2"/>
        <w:spacing w:before="0" w:beforeAutospacing="0" w:after="0" w:afterAutospacing="0"/>
        <w:rPr>
          <w:rFonts w:asciiTheme="minorHAnsi" w:hAnsiTheme="minorHAnsi" w:cstheme="minorHAnsi"/>
          <w:color w:val="000000" w:themeColor="text1"/>
          <w:sz w:val="22"/>
          <w:szCs w:val="22"/>
        </w:rPr>
      </w:pPr>
    </w:p>
    <w:p w:rsidR="00CB3298" w:rsidRPr="0078339F" w:rsidRDefault="00CB3298" w:rsidP="004B27BF">
      <w:pPr>
        <w:pStyle w:val="p1"/>
        <w:spacing w:before="0" w:beforeAutospacing="0" w:after="0" w:afterAutospacing="0"/>
        <w:rPr>
          <w:rFonts w:asciiTheme="minorHAnsi" w:hAnsiTheme="minorHAnsi" w:cstheme="minorHAnsi"/>
          <w:color w:val="000000" w:themeColor="text1"/>
        </w:rPr>
      </w:pPr>
      <w:r w:rsidRPr="0078339F">
        <w:rPr>
          <w:rStyle w:val="s2"/>
          <w:rFonts w:asciiTheme="minorHAnsi" w:hAnsiTheme="minorHAnsi" w:cstheme="minorHAnsi"/>
          <w:color w:val="000000" w:themeColor="text1"/>
        </w:rPr>
        <w:t>Strekninga som ikkje er omfatta av kort tunell seier transportnæringa er ei utfordring spesielt om vinteren, bratt og enkelte stader smal slik at det er vanskeleg for vogntog å koma forbi kvarandre.</w:t>
      </w:r>
      <w:r w:rsidR="004B27BF">
        <w:rPr>
          <w:rFonts w:asciiTheme="minorHAnsi" w:hAnsiTheme="minorHAnsi" w:cstheme="minorHAnsi"/>
          <w:color w:val="000000" w:themeColor="text1"/>
        </w:rPr>
        <w:t xml:space="preserve"> </w:t>
      </w:r>
      <w:r w:rsidRPr="0078339F">
        <w:rPr>
          <w:rStyle w:val="s2"/>
          <w:rFonts w:asciiTheme="minorHAnsi" w:hAnsiTheme="minorHAnsi" w:cstheme="minorHAnsi"/>
          <w:color w:val="000000" w:themeColor="text1"/>
        </w:rPr>
        <w:t>Kort tunell må og gjennom ein KS2. I tillegg må reguleringsplanen endrast.</w:t>
      </w:r>
    </w:p>
    <w:p w:rsidR="004B27BF" w:rsidRDefault="004B27BF" w:rsidP="004B27BF">
      <w:pPr>
        <w:pStyle w:val="p1"/>
        <w:spacing w:before="0" w:beforeAutospacing="0" w:after="0" w:afterAutospacing="0"/>
        <w:rPr>
          <w:rFonts w:asciiTheme="minorHAnsi" w:eastAsiaTheme="minorHAnsi" w:hAnsiTheme="minorHAnsi" w:cstheme="minorHAnsi"/>
          <w:color w:val="000000" w:themeColor="text1"/>
        </w:rPr>
      </w:pPr>
    </w:p>
    <w:p w:rsidR="00CB3298" w:rsidRPr="0078339F" w:rsidRDefault="00CB3298" w:rsidP="004B27BF">
      <w:pPr>
        <w:pStyle w:val="p1"/>
        <w:spacing w:before="0" w:beforeAutospacing="0" w:after="0" w:afterAutospacing="0"/>
        <w:rPr>
          <w:rFonts w:asciiTheme="minorHAnsi" w:hAnsiTheme="minorHAnsi" w:cstheme="minorHAnsi"/>
          <w:color w:val="000000" w:themeColor="text1"/>
        </w:rPr>
      </w:pPr>
      <w:r w:rsidRPr="0078339F">
        <w:rPr>
          <w:rStyle w:val="s2"/>
          <w:rFonts w:asciiTheme="minorHAnsi" w:hAnsiTheme="minorHAnsi" w:cstheme="minorHAnsi"/>
          <w:color w:val="000000" w:themeColor="text1"/>
        </w:rPr>
        <w:t>Rogaland Senterparti meiner:</w:t>
      </w:r>
    </w:p>
    <w:p w:rsidR="00CB3298" w:rsidRPr="0078339F" w:rsidRDefault="00CB3298" w:rsidP="00CB3298">
      <w:pPr>
        <w:pStyle w:val="p2"/>
        <w:spacing w:before="0" w:beforeAutospacing="0" w:after="0" w:afterAutospacing="0"/>
        <w:rPr>
          <w:rFonts w:asciiTheme="minorHAnsi" w:hAnsiTheme="minorHAnsi" w:cstheme="minorHAnsi"/>
          <w:color w:val="000000" w:themeColor="text1"/>
          <w:sz w:val="22"/>
          <w:szCs w:val="22"/>
        </w:rPr>
      </w:pPr>
    </w:p>
    <w:p w:rsidR="00CB3298" w:rsidRDefault="00CB3298" w:rsidP="00CB3298">
      <w:pPr>
        <w:pStyle w:val="li1"/>
        <w:numPr>
          <w:ilvl w:val="0"/>
          <w:numId w:val="9"/>
        </w:numPr>
        <w:spacing w:before="0" w:beforeAutospacing="0" w:after="0" w:afterAutospacing="0"/>
        <w:rPr>
          <w:rStyle w:val="s2"/>
          <w:rFonts w:asciiTheme="minorHAnsi" w:eastAsia="Times New Roman" w:hAnsiTheme="minorHAnsi" w:cstheme="minorHAnsi"/>
          <w:color w:val="000000" w:themeColor="text1"/>
        </w:rPr>
      </w:pPr>
      <w:r w:rsidRPr="0078339F">
        <w:rPr>
          <w:rStyle w:val="s2"/>
          <w:rFonts w:asciiTheme="minorHAnsi" w:eastAsia="Times New Roman" w:hAnsiTheme="minorHAnsi" w:cstheme="minorHAnsi"/>
          <w:color w:val="000000" w:themeColor="text1"/>
        </w:rPr>
        <w:t>Senterpartiet vil ha rask igangsetjing av rassikring i Rødsliane, som det neste prosjektet i oppgradering og rassikring av RV13. </w:t>
      </w:r>
    </w:p>
    <w:p w:rsidR="00CB3298" w:rsidRPr="0078339F" w:rsidRDefault="00CB3298" w:rsidP="00CB3298">
      <w:pPr>
        <w:pStyle w:val="li1"/>
        <w:numPr>
          <w:ilvl w:val="0"/>
          <w:numId w:val="9"/>
        </w:numPr>
        <w:spacing w:before="0" w:beforeAutospacing="0" w:after="0" w:afterAutospacing="0"/>
        <w:rPr>
          <w:rStyle w:val="s2"/>
          <w:rFonts w:asciiTheme="minorHAnsi" w:eastAsia="Times New Roman" w:hAnsiTheme="minorHAnsi" w:cstheme="minorHAnsi"/>
          <w:color w:val="000000" w:themeColor="text1"/>
        </w:rPr>
      </w:pPr>
      <w:r w:rsidRPr="0078339F">
        <w:rPr>
          <w:rStyle w:val="s2"/>
          <w:rFonts w:asciiTheme="minorHAnsi" w:hAnsiTheme="minorHAnsi" w:cstheme="minorHAnsi"/>
          <w:color w:val="000000" w:themeColor="text1"/>
        </w:rPr>
        <w:t>Lang tunell i Rødsliane er ynskjeleg. Det vert ein tunell for framtida. Den gir lågaste stigningsgrad og  kortaste total stigning. Vegen har ein del tungtrafikk noko som gjer at </w:t>
      </w:r>
      <w:r w:rsidRPr="0078339F">
        <w:rPr>
          <w:rStyle w:val="s7"/>
          <w:rFonts w:asciiTheme="minorHAnsi" w:hAnsiTheme="minorHAnsi" w:cstheme="minorHAnsi"/>
          <w:bCs/>
          <w:color w:val="000000" w:themeColor="text1"/>
        </w:rPr>
        <w:t>miljøgevinsten</w:t>
      </w:r>
      <w:r w:rsidRPr="0078339F">
        <w:rPr>
          <w:rStyle w:val="s2"/>
          <w:rFonts w:asciiTheme="minorHAnsi" w:hAnsiTheme="minorHAnsi" w:cstheme="minorHAnsi"/>
          <w:color w:val="000000" w:themeColor="text1"/>
        </w:rPr>
        <w:t> vert større. Den totale samfunnsnytta vert og større med ein tunell med lågare stigningsgrad.</w:t>
      </w:r>
    </w:p>
    <w:p w:rsidR="00CB3298" w:rsidRPr="0078339F" w:rsidRDefault="00CB3298" w:rsidP="00CB3298">
      <w:pPr>
        <w:pStyle w:val="li1"/>
        <w:numPr>
          <w:ilvl w:val="0"/>
          <w:numId w:val="9"/>
        </w:numPr>
        <w:spacing w:before="0" w:beforeAutospacing="0" w:after="0" w:afterAutospacing="0"/>
        <w:rPr>
          <w:rStyle w:val="s2"/>
          <w:rFonts w:asciiTheme="minorHAnsi" w:eastAsia="Times New Roman" w:hAnsiTheme="minorHAnsi" w:cstheme="minorHAnsi"/>
          <w:color w:val="000000" w:themeColor="text1"/>
        </w:rPr>
      </w:pPr>
      <w:r w:rsidRPr="0078339F">
        <w:rPr>
          <w:rStyle w:val="s2"/>
          <w:rFonts w:asciiTheme="minorHAnsi" w:hAnsiTheme="minorHAnsi" w:cstheme="minorHAnsi"/>
          <w:color w:val="000000" w:themeColor="text1"/>
        </w:rPr>
        <w:t>Skal ein samlikna kostnaden med dei to prosjekta må og kostnaden med utbetring av den strekninga som ikkje vert omfatta av lang tunell inn i reknestykket</w:t>
      </w:r>
    </w:p>
    <w:p w:rsidR="00CB3298" w:rsidRPr="0078339F" w:rsidRDefault="00CB3298" w:rsidP="00CB3298">
      <w:pPr>
        <w:pStyle w:val="li1"/>
        <w:numPr>
          <w:ilvl w:val="0"/>
          <w:numId w:val="9"/>
        </w:numPr>
        <w:spacing w:before="0" w:beforeAutospacing="0" w:after="0" w:afterAutospacing="0"/>
        <w:rPr>
          <w:rFonts w:asciiTheme="minorHAnsi" w:eastAsia="Times New Roman" w:hAnsiTheme="minorHAnsi" w:cstheme="minorHAnsi"/>
          <w:color w:val="000000" w:themeColor="text1"/>
        </w:rPr>
      </w:pPr>
      <w:r w:rsidRPr="0078339F">
        <w:rPr>
          <w:rStyle w:val="s2"/>
          <w:rFonts w:asciiTheme="minorHAnsi" w:hAnsiTheme="minorHAnsi" w:cstheme="minorHAnsi"/>
          <w:color w:val="000000" w:themeColor="text1"/>
        </w:rPr>
        <w:t>Det må utarbeidast KS2 både for både kort og lang tunell</w:t>
      </w:r>
    </w:p>
    <w:p w:rsidR="00CB3298" w:rsidRPr="0078339F" w:rsidRDefault="00CB3298" w:rsidP="00CB3298">
      <w:pPr>
        <w:pStyle w:val="p1"/>
        <w:spacing w:before="0" w:beforeAutospacing="0" w:after="0" w:afterAutospacing="0"/>
        <w:rPr>
          <w:rFonts w:asciiTheme="minorHAnsi" w:hAnsiTheme="minorHAnsi" w:cstheme="minorHAnsi"/>
          <w:color w:val="000000" w:themeColor="text1"/>
        </w:rPr>
      </w:pPr>
      <w:r w:rsidRPr="0078339F">
        <w:rPr>
          <w:rStyle w:val="s2"/>
          <w:rFonts w:asciiTheme="minorHAnsi" w:hAnsiTheme="minorHAnsi" w:cstheme="minorHAnsi"/>
          <w:color w:val="000000" w:themeColor="text1"/>
        </w:rPr>
        <w:t> </w:t>
      </w: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B3298" w:rsidRPr="0078339F" w:rsidRDefault="00CB3298" w:rsidP="00CB3298">
      <w:pPr>
        <w:rPr>
          <w:rFonts w:cstheme="minorHAnsi"/>
          <w:color w:val="000000" w:themeColor="text1"/>
        </w:rPr>
      </w:pPr>
    </w:p>
    <w:p w:rsidR="00CE7130" w:rsidRDefault="00CE7130"/>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4B27BF" w:rsidRDefault="004B27BF" w:rsidP="00955D03">
      <w:pPr>
        <w:rPr>
          <w:b/>
          <w:bCs/>
        </w:rPr>
      </w:pPr>
    </w:p>
    <w:p w:rsidR="004B27BF" w:rsidRDefault="004B27BF" w:rsidP="00955D03">
      <w:pPr>
        <w:rPr>
          <w:b/>
          <w:bCs/>
        </w:rPr>
      </w:pPr>
    </w:p>
    <w:p w:rsidR="004B27BF" w:rsidRDefault="004B27BF" w:rsidP="00955D03">
      <w:pPr>
        <w:rPr>
          <w:b/>
          <w:bCs/>
        </w:rPr>
      </w:pPr>
    </w:p>
    <w:p w:rsidR="004B27BF" w:rsidRDefault="004B27BF" w:rsidP="00955D03">
      <w:pPr>
        <w:rPr>
          <w:b/>
          <w:bCs/>
        </w:rPr>
      </w:pPr>
    </w:p>
    <w:p w:rsidR="004B27BF" w:rsidRDefault="004B27BF" w:rsidP="00955D03">
      <w:pPr>
        <w:rPr>
          <w:b/>
          <w:bCs/>
        </w:rPr>
      </w:pPr>
    </w:p>
    <w:p w:rsidR="00955D03" w:rsidRPr="00CE7130" w:rsidRDefault="00955D03" w:rsidP="00955D03">
      <w:pPr>
        <w:rPr>
          <w:b/>
          <w:bCs/>
        </w:rPr>
      </w:pPr>
      <w:r w:rsidRPr="66EE1C86">
        <w:rPr>
          <w:b/>
          <w:bCs/>
        </w:rPr>
        <w:t>Resolusjonsforslag</w:t>
      </w:r>
      <w:r>
        <w:rPr>
          <w:b/>
          <w:bCs/>
        </w:rPr>
        <w:t xml:space="preserve"> fra Finnmark Senterparti</w:t>
      </w:r>
      <w:r w:rsidRPr="66EE1C86">
        <w:rPr>
          <w:b/>
          <w:bCs/>
        </w:rPr>
        <w:t xml:space="preserve">: </w:t>
      </w:r>
    </w:p>
    <w:p w:rsidR="00955D03" w:rsidRDefault="00955D03" w:rsidP="004B27BF">
      <w:pPr>
        <w:pStyle w:val="Overskrift1"/>
        <w:numPr>
          <w:ilvl w:val="0"/>
          <w:numId w:val="12"/>
        </w:numPr>
      </w:pPr>
      <w:bookmarkStart w:id="13" w:name="_Toc128583442"/>
      <w:r>
        <w:t>Elektrifisering av Melkøya skal ikke gå på bekostning av befolkningen og landindustrien i Finnmark</w:t>
      </w:r>
      <w:bookmarkEnd w:id="13"/>
    </w:p>
    <w:p w:rsidR="00955D03" w:rsidRDefault="00955D03" w:rsidP="00955D03">
      <w:pPr>
        <w:spacing w:before="100" w:beforeAutospacing="1" w:after="100" w:afterAutospacing="1"/>
      </w:pPr>
      <w:r>
        <w:t>Finnmark Senterparti har lenge argumentert for at regjeringen må stoppe dagens planer om å elektrifisere Melkøya med strøm fra dagens nett. En slik elektrifisering har allerede satt, og vil fortsatt sette, en effektiv stopper for  annen industrietablering og opprettelse av arbeidsplasser i hele Troms og Finnmark, da det meste av landstrømmen  er reservert til Melkøya.</w:t>
      </w:r>
    </w:p>
    <w:p w:rsidR="00955D03" w:rsidRDefault="00955D03" w:rsidP="00955D03">
      <w:pPr>
        <w:spacing w:before="100" w:beforeAutospacing="1" w:after="100" w:afterAutospacing="1"/>
      </w:pPr>
      <w:r>
        <w:t>Det er pr. 31/1-23 ingen tilgjengelig strømkapasitet til å etablere ny industri i Troms og Finnmark som fordrer mer enn 1 Twh. Det vil med andre ord si at ingen nye større arbeidsplasser kan skapes i en region som sliter med fraflytting. Dette kan ikke Senterpartiet sitte stille å se på skjer, og må snarest ta grep om denne situasjonen slik at reservert energikapasitet blir fristilt til annen industrietablering.</w:t>
      </w:r>
    </w:p>
    <w:p w:rsidR="00955D03" w:rsidRDefault="00955D03" w:rsidP="00955D03">
      <w:pPr>
        <w:spacing w:before="100" w:beforeAutospacing="1" w:after="100" w:afterAutospacing="1"/>
      </w:pPr>
      <w:r>
        <w:t xml:space="preserve">Finnmark Senterparti minner om det Senterpartiet har lovt i gjeldende stortingsvalgprogram, der det står om elektrifisering av olje- og gass installasjoner, at «...vi vil ikke gå inn for løsninger som svekker forsyningssikkerheten i det landbaserte kraftsystemet, eller løsninger som direkte eller indirekte svekker rammevilkårene for kraftkrevende industri og driv opp prisene i det norske strømmarkedet». Og i Hurdalsplattformen heter det at «Elektrifisering av sokkelen skal i størst mulig grad skje med havvind eller annen fornybar strøm produsert på sokkelen». </w:t>
      </w:r>
    </w:p>
    <w:p w:rsidR="00955D03" w:rsidRDefault="00955D03" w:rsidP="00955D03">
      <w:pPr>
        <w:spacing w:before="100" w:beforeAutospacing="1" w:after="100" w:afterAutospacing="1"/>
      </w:pPr>
      <w:r>
        <w:t>Derfor må regjeringen pålegge Equinor ansvar for å utvikle nye metoder for å nå målene i sitt klimaregnskap. Befolkningen og næringslivet i Finnmark kan ikke bære dette ansvaret. </w:t>
      </w:r>
    </w:p>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Pr="00CE7130" w:rsidRDefault="00955D03" w:rsidP="00955D03">
      <w:pPr>
        <w:rPr>
          <w:b/>
          <w:bCs/>
        </w:rPr>
      </w:pPr>
      <w:r w:rsidRPr="66EE1C86">
        <w:rPr>
          <w:b/>
          <w:bCs/>
        </w:rPr>
        <w:t>Resolusjonsforslag</w:t>
      </w:r>
      <w:r>
        <w:rPr>
          <w:b/>
          <w:bCs/>
        </w:rPr>
        <w:t xml:space="preserve"> fra Finnmark Senterparti</w:t>
      </w:r>
      <w:r w:rsidRPr="66EE1C86">
        <w:rPr>
          <w:b/>
          <w:bCs/>
        </w:rPr>
        <w:t xml:space="preserve">: </w:t>
      </w:r>
    </w:p>
    <w:p w:rsidR="00955D03" w:rsidRDefault="00955D03" w:rsidP="004B27BF">
      <w:pPr>
        <w:pStyle w:val="Overskrift1"/>
        <w:numPr>
          <w:ilvl w:val="0"/>
          <w:numId w:val="12"/>
        </w:numPr>
      </w:pPr>
      <w:bookmarkStart w:id="14" w:name="_Toc128583443"/>
      <w:r>
        <w:rPr>
          <w:lang w:val="se-NO"/>
        </w:rPr>
        <w:t>ST</w:t>
      </w:r>
      <w:r>
        <w:t>YRK FISKERIENE MED VIKTIGE MÅLSETTINGER OG VIRKEMIDLER</w:t>
      </w:r>
      <w:bookmarkEnd w:id="14"/>
    </w:p>
    <w:p w:rsidR="00955D03" w:rsidRPr="00C32CE8" w:rsidRDefault="00955D03" w:rsidP="00955D03">
      <w:pPr>
        <w:spacing w:before="100" w:beforeAutospacing="1" w:after="100" w:afterAutospacing="1"/>
      </w:pPr>
      <w:r w:rsidRPr="00C32CE8">
        <w:t>Finnmark Senterparti henstiller til regjeringen å jobbe enda sterkere med fiskerisatsingen i Finnmark. Kyst og fjordsamfunnene i Finnmark er helt avhengig av fiskeriene. Ved å favne om både kyst- og fjordkommunene, ivaretas også de samiske fiskeriene. For å stoppe en dramatisk nedgang av folketallet i kyst og fjordkommunene, vil det å styrke fiskeriene være et viktig bidrag til å opprettholde og utvikle arbeidsplasser og folketall i disse områdene.</w:t>
      </w:r>
    </w:p>
    <w:p w:rsidR="00955D03" w:rsidRPr="00C32CE8" w:rsidRDefault="00955D03" w:rsidP="00955D03">
      <w:pPr>
        <w:spacing w:after="120"/>
      </w:pPr>
      <w:r w:rsidRPr="00C32CE8">
        <w:rPr>
          <w:color w:val="050505"/>
        </w:rPr>
        <w:t>Norske fiskerettigheter og fiskeriområder er forhandlet frem gjennom internasjonale avtaler med utgangspunkt i opparbeidet rettigheter. Det er derfor et viktig prinsipp som er nedfelt i Havressursloven at ressursene i havet tilhører det norske folk i felleskap.</w:t>
      </w:r>
    </w:p>
    <w:p w:rsidR="00955D03" w:rsidRPr="00C32CE8" w:rsidRDefault="00955D03" w:rsidP="00955D03">
      <w:pPr>
        <w:spacing w:after="120"/>
      </w:pPr>
      <w:r w:rsidRPr="00C32CE8">
        <w:rPr>
          <w:color w:val="050505"/>
        </w:rPr>
        <w:t xml:space="preserve">Riksrevisjonen har ved sin gjennomgang pekt på viktige sider av norsk fiskeripolitikk som Finnmark Senterparti henstiller til både Storting, regjering og andre fiskerimyndigheter å følge opp for å få en best mulig ressursforvaltning. </w:t>
      </w:r>
    </w:p>
    <w:p w:rsidR="00955D03" w:rsidRPr="00C32CE8" w:rsidRDefault="00955D03" w:rsidP="00955D03">
      <w:pPr>
        <w:spacing w:after="120"/>
      </w:pPr>
      <w:r w:rsidRPr="00C32CE8">
        <w:rPr>
          <w:color w:val="050505"/>
        </w:rPr>
        <w:t>«Kvotefordeling, og den omfordeling som skjer ved strukturgevinstfordelingen, er et politisk spørsmål. Tidsbegrensningen var i sin tid et virkemiddel for å a) å motvirke konsentrasjon av kvoter på få hender, b) å motvirke en økning i kvotepriser, og c) styrke fellesskapets styringsmuligheter i samsvar med de fiskeripolitiske mål. Den skulle signalisere samfunnets styringsrett og være et uttrykk for at fiskeressursene tilhører fellesskapet.»</w:t>
      </w:r>
    </w:p>
    <w:p w:rsidR="00955D03" w:rsidRDefault="00955D03" w:rsidP="00955D03">
      <w:pPr>
        <w:spacing w:after="120"/>
      </w:pPr>
      <w:r w:rsidRPr="00C32CE8">
        <w:rPr>
          <w:color w:val="050505"/>
        </w:rPr>
        <w:t>Finnmark Senterparti ber om at følgende viktige virkemidler gjennomføres for å få en best mulig ressursfordeling i fiskeriene:</w:t>
      </w:r>
    </w:p>
    <w:p w:rsidR="00955D03" w:rsidRPr="00C32CE8" w:rsidRDefault="00955D03" w:rsidP="00955D03">
      <w:pPr>
        <w:pStyle w:val="Listeavsnitt"/>
        <w:numPr>
          <w:ilvl w:val="0"/>
          <w:numId w:val="10"/>
        </w:numPr>
        <w:spacing w:after="120"/>
      </w:pPr>
      <w:r w:rsidRPr="00C32CE8">
        <w:rPr>
          <w:bCs/>
          <w:color w:val="050505"/>
        </w:rPr>
        <w:t>Fjordlinjene må bli anerkjent som en del av havdelingen og ikke bare som et kysttorskvern. Båter over 11 meter skal operere utenfor fjordlinjene. Dette må gjelde også ved fiske med aktive redskaper, slik som notfiske etter sild og sei, og snurrevadfiske.</w:t>
      </w:r>
    </w:p>
    <w:p w:rsidR="00955D03" w:rsidRPr="00C32CE8" w:rsidRDefault="00955D03" w:rsidP="00955D03">
      <w:pPr>
        <w:pStyle w:val="Listeavsnitt"/>
        <w:numPr>
          <w:ilvl w:val="0"/>
          <w:numId w:val="10"/>
        </w:numPr>
        <w:spacing w:after="120"/>
      </w:pPr>
      <w:r w:rsidRPr="00C32CE8">
        <w:rPr>
          <w:bCs/>
          <w:color w:val="050505"/>
        </w:rPr>
        <w:t xml:space="preserve">Senterpartiet i Finnmark mener strukturkvotene skal tilbakeføres til de opprinnelige gruppene etter strukturkvotens avtaletid. De inngår da i gruppens kvote og blir likt fordelt ut til fartøyer i lengdegruppen. </w:t>
      </w:r>
    </w:p>
    <w:p w:rsidR="00955D03" w:rsidRPr="00C32CE8" w:rsidRDefault="00955D03" w:rsidP="00955D03">
      <w:pPr>
        <w:spacing w:before="100" w:beforeAutospacing="1" w:after="100" w:afterAutospacing="1"/>
      </w:pPr>
      <w:r w:rsidRPr="00C32CE8">
        <w:rPr>
          <w:bCs/>
        </w:rPr>
        <w:t xml:space="preserve">Senterpartiet mener det kun skal tillates samfiske på båter med faktisk lengde under 11 meter og kun mellom båter med forskjellige eiere. Det bør holdes fast med at en eier kun kan være i samfiske med </w:t>
      </w:r>
      <w:r w:rsidRPr="00C32CE8">
        <w:rPr>
          <w:bCs/>
          <w:u w:val="single"/>
        </w:rPr>
        <w:t>en</w:t>
      </w:r>
      <w:r w:rsidRPr="00C32CE8">
        <w:rPr>
          <w:bCs/>
        </w:rPr>
        <w:t xml:space="preserve"> annen båt i løpet av kvoteåret, og at både båt og hjemmelskvote skal være under 11 m. </w:t>
      </w:r>
    </w:p>
    <w:p w:rsidR="00955D03" w:rsidRPr="00C32CE8" w:rsidRDefault="00955D03" w:rsidP="00955D03">
      <w:pPr>
        <w:spacing w:after="120"/>
      </w:pPr>
      <w:r w:rsidRPr="00C32CE8">
        <w:rPr>
          <w:color w:val="050505"/>
        </w:rPr>
        <w:t>For å de beste arbeidsforholdene for alle fiskeriavhengige samfunn, må det satses sterkere på havneutbygging. Alle virkemidler må tas i bruk. Kystverkets «post 60» midler må styrkes betraktelig. Dette kan være snarlige løsningen for å få bygd ut mindre havner som kan utbedres med enkle løsninger.</w:t>
      </w:r>
    </w:p>
    <w:p w:rsidR="00955D03" w:rsidRDefault="00955D03" w:rsidP="00955D03">
      <w:pPr>
        <w:spacing w:after="120"/>
        <w:ind w:left="708"/>
      </w:pPr>
      <w:r>
        <w:rPr>
          <w:rFonts w:ascii="Times New Roman" w:hAnsi="Times New Roman" w:cs="Times New Roman"/>
          <w:color w:val="050505"/>
        </w:rPr>
        <w:t> </w:t>
      </w:r>
    </w:p>
    <w:p w:rsidR="00955D03" w:rsidRPr="0001736D" w:rsidRDefault="00955D03" w:rsidP="00955D03"/>
    <w:p w:rsidR="00955D03" w:rsidRDefault="00955D03"/>
    <w:p w:rsidR="00955D03" w:rsidRDefault="00955D03"/>
    <w:p w:rsidR="00955D03" w:rsidRDefault="00955D03"/>
    <w:p w:rsidR="00955D03" w:rsidRDefault="00955D03"/>
    <w:p w:rsidR="00955D03" w:rsidRDefault="00955D03"/>
    <w:p w:rsidR="00955D03" w:rsidRDefault="00955D03"/>
    <w:p w:rsidR="00955D03" w:rsidRDefault="00955D03"/>
    <w:p w:rsidR="00955D03" w:rsidRPr="00955D03" w:rsidRDefault="00955D03">
      <w:pPr>
        <w:rPr>
          <w:b/>
        </w:rPr>
      </w:pPr>
      <w:r w:rsidRPr="00955D03">
        <w:rPr>
          <w:b/>
        </w:rPr>
        <w:t>Resolusjonsforslag fra Finnmark Senterparti:</w:t>
      </w:r>
    </w:p>
    <w:p w:rsidR="00955D03" w:rsidRDefault="00955D03" w:rsidP="004B27BF">
      <w:pPr>
        <w:pStyle w:val="Overskrift1"/>
        <w:numPr>
          <w:ilvl w:val="0"/>
          <w:numId w:val="12"/>
        </w:numPr>
      </w:pPr>
      <w:bookmarkStart w:id="15" w:name="_Toc128583444"/>
      <w:r>
        <w:t>FULLVERDIG INTENSIVKAPASITET PÅ KIRKENES SYKEHUS.</w:t>
      </w:r>
      <w:bookmarkEnd w:id="15"/>
    </w:p>
    <w:p w:rsidR="00955D03" w:rsidRPr="001977E4" w:rsidRDefault="00955D03" w:rsidP="00955D03">
      <w:pPr>
        <w:rPr>
          <w:rFonts w:cstheme="minorHAnsi"/>
        </w:rPr>
      </w:pPr>
      <w:r w:rsidRPr="001977E4">
        <w:rPr>
          <w:rFonts w:cstheme="minorHAnsi"/>
        </w:rPr>
        <w:t>Et fullverdig sykehus i Kirkenes er et folkekrav.  </w:t>
      </w:r>
    </w:p>
    <w:p w:rsidR="00955D03" w:rsidRPr="001977E4" w:rsidRDefault="00955D03" w:rsidP="00955D03">
      <w:pPr>
        <w:rPr>
          <w:rFonts w:cstheme="minorHAnsi"/>
        </w:rPr>
      </w:pPr>
      <w:r w:rsidRPr="001977E4">
        <w:rPr>
          <w:rFonts w:cstheme="minorHAnsi"/>
        </w:rPr>
        <w:t>Finnmark Senterparti krever at Stortingsvedtak av 14. mars 2020 må gjennomføres:</w:t>
      </w:r>
    </w:p>
    <w:p w:rsidR="00955D03" w:rsidRPr="001977E4" w:rsidRDefault="00955D03" w:rsidP="00955D03">
      <w:pPr>
        <w:rPr>
          <w:rFonts w:cstheme="minorHAnsi"/>
        </w:rPr>
      </w:pPr>
      <w:r w:rsidRPr="001977E4">
        <w:rPr>
          <w:rFonts w:cstheme="minorHAnsi"/>
        </w:rPr>
        <w:t> «Stortinget ber regjeringen definere sykehuset i Kirkenes som intensivvirksomhet nivå 2».</w:t>
      </w:r>
    </w:p>
    <w:p w:rsidR="00955D03" w:rsidRPr="001977E4" w:rsidRDefault="00955D03" w:rsidP="00955D03">
      <w:pPr>
        <w:rPr>
          <w:rFonts w:cstheme="minorHAnsi"/>
        </w:rPr>
      </w:pPr>
      <w:r w:rsidRPr="001977E4">
        <w:rPr>
          <w:rFonts w:cstheme="minorHAnsi"/>
        </w:rPr>
        <w:t>Dette er viktig av flere grunner:</w:t>
      </w:r>
    </w:p>
    <w:p w:rsidR="00955D03" w:rsidRPr="001977E4" w:rsidRDefault="00955D03" w:rsidP="00955D03">
      <w:pPr>
        <w:pStyle w:val="Listeavsnitt"/>
        <w:numPr>
          <w:ilvl w:val="0"/>
          <w:numId w:val="11"/>
        </w:numPr>
        <w:rPr>
          <w:rFonts w:cstheme="minorHAnsi"/>
        </w:rPr>
      </w:pPr>
      <w:r w:rsidRPr="001977E4">
        <w:rPr>
          <w:rFonts w:cstheme="minorHAnsi"/>
        </w:rPr>
        <w:t>Sikkerhetspolitisk og viktig for at det skal bo folk i Øst-Finnmark</w:t>
      </w:r>
    </w:p>
    <w:p w:rsidR="00955D03" w:rsidRPr="001977E4" w:rsidRDefault="00955D03" w:rsidP="00955D03">
      <w:pPr>
        <w:pStyle w:val="Listeavsnitt"/>
        <w:numPr>
          <w:ilvl w:val="0"/>
          <w:numId w:val="11"/>
        </w:numPr>
        <w:rPr>
          <w:rFonts w:cstheme="minorHAnsi"/>
        </w:rPr>
      </w:pPr>
      <w:r w:rsidRPr="001977E4">
        <w:rPr>
          <w:rFonts w:cstheme="minorHAnsi"/>
        </w:rPr>
        <w:t>Uforsvarlig store avstander til sykehusene i Tromsø og Hammerfest.</w:t>
      </w:r>
    </w:p>
    <w:p w:rsidR="00955D03" w:rsidRPr="001977E4" w:rsidRDefault="00955D03" w:rsidP="00955D03">
      <w:pPr>
        <w:pStyle w:val="Listeavsnitt"/>
        <w:numPr>
          <w:ilvl w:val="0"/>
          <w:numId w:val="11"/>
        </w:numPr>
        <w:rPr>
          <w:rFonts w:cstheme="minorHAnsi"/>
        </w:rPr>
      </w:pPr>
      <w:r w:rsidRPr="001977E4">
        <w:rPr>
          <w:rFonts w:cstheme="minorHAnsi"/>
        </w:rPr>
        <w:t>Med lavere intensivvirksomhet (nivå 1) rammes både akutt, planlagt kirurgi, fødsler og gynekologi</w:t>
      </w:r>
    </w:p>
    <w:p w:rsidR="00955D03" w:rsidRPr="001977E4" w:rsidRDefault="00955D03" w:rsidP="00955D03">
      <w:pPr>
        <w:pStyle w:val="Listeavsnitt"/>
        <w:numPr>
          <w:ilvl w:val="0"/>
          <w:numId w:val="11"/>
        </w:numPr>
        <w:rPr>
          <w:rFonts w:cstheme="minorHAnsi"/>
        </w:rPr>
      </w:pPr>
      <w:r w:rsidRPr="001977E4">
        <w:rPr>
          <w:rFonts w:cstheme="minorHAnsi"/>
        </w:rPr>
        <w:t>Redusert intensivkapasitet reduserer mulighetene for utdanning av leger og sykepleiere og dermed forsterke rekrutteringsutfordringene og fagfolk vil si opp Øst-Finnmark vil bli helsetaperen i Norge.</w:t>
      </w:r>
    </w:p>
    <w:p w:rsidR="00955D03" w:rsidRPr="001977E4" w:rsidRDefault="00955D03" w:rsidP="00955D03">
      <w:pPr>
        <w:pStyle w:val="Listeavsnitt"/>
        <w:numPr>
          <w:ilvl w:val="0"/>
          <w:numId w:val="11"/>
        </w:numPr>
        <w:rPr>
          <w:rFonts w:cstheme="minorHAnsi"/>
        </w:rPr>
      </w:pPr>
      <w:r w:rsidRPr="001977E4">
        <w:rPr>
          <w:rFonts w:cstheme="minorHAnsi"/>
        </w:rPr>
        <w:t>I stedet for å bygge ned helsetilbudet i øst, tilsier dagens sikkerhetspolitiske situasjon en oppbygging av Kirkenes sykehus der sykehuset får ferdigstilt infrastukturen med helikopterlandingsplass for å hindre omlasting av pasienter.</w:t>
      </w:r>
    </w:p>
    <w:p w:rsidR="00955D03" w:rsidRDefault="00955D03"/>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p w:rsidR="00BC4E6D" w:rsidRDefault="00BC4E6D" w:rsidP="00BC4E6D">
      <w:pPr>
        <w:rPr>
          <w:b/>
          <w:bCs/>
        </w:rPr>
      </w:pPr>
      <w:r w:rsidRPr="66EE1C86">
        <w:rPr>
          <w:b/>
          <w:bCs/>
        </w:rPr>
        <w:t>Resolusjonsforslag</w:t>
      </w:r>
      <w:r>
        <w:rPr>
          <w:b/>
          <w:bCs/>
        </w:rPr>
        <w:t xml:space="preserve"> fra Senterungdommen</w:t>
      </w:r>
      <w:r w:rsidRPr="66EE1C86">
        <w:rPr>
          <w:b/>
          <w:bCs/>
        </w:rPr>
        <w:t>:</w:t>
      </w:r>
    </w:p>
    <w:p w:rsidR="00BC4E6D" w:rsidRDefault="00BC4E6D" w:rsidP="00BC4E6D">
      <w:pPr>
        <w:pStyle w:val="Overskrift1"/>
        <w:numPr>
          <w:ilvl w:val="0"/>
          <w:numId w:val="12"/>
        </w:numPr>
        <w:rPr>
          <w:rFonts w:eastAsia="Raleway"/>
        </w:rPr>
      </w:pPr>
      <w:bookmarkStart w:id="16" w:name="_Toc128583445"/>
      <w:r w:rsidRPr="62AA62EE">
        <w:rPr>
          <w:rFonts w:eastAsia="Raleway"/>
        </w:rPr>
        <w:t>Det overordnede målet med norsk ruspolitikk er at færrest mulig utvikler rusavhengighet</w:t>
      </w:r>
      <w:bookmarkEnd w:id="16"/>
    </w:p>
    <w:p w:rsidR="00BC4E6D" w:rsidRPr="00BC4E6D" w:rsidRDefault="00BC4E6D" w:rsidP="00BC4E6D">
      <w:pPr>
        <w:rPr>
          <w:rFonts w:eastAsia="Raleway"/>
          <w:color w:val="081010"/>
        </w:rPr>
      </w:pPr>
      <w:r w:rsidRPr="00BC4E6D">
        <w:rPr>
          <w:rFonts w:eastAsia="Raleway"/>
          <w:color w:val="081010"/>
        </w:rPr>
        <w:t>Rusavhengighet er et samfunnsproblem som berører enkeltpersoner, pårørende og lokalsamfunn hardt. Senterpartiet mener at det overordnede målet med norsk ruspolitikk er at færrest mulig utvikler rusmiddelavhengighet. Dette innebærer at vi må ha to tanker i hodet samtidig - samfunnet må sørge for at rusavhengige får den hjelpen de trenger, og at det finnes forebyggende tiltak mot rusmiddelbruk.</w:t>
      </w:r>
    </w:p>
    <w:p w:rsidR="00BC4E6D" w:rsidRPr="00BC4E6D" w:rsidRDefault="00BC4E6D" w:rsidP="00BC4E6D">
      <w:pPr>
        <w:rPr>
          <w:rFonts w:eastAsia="Raleway"/>
          <w:color w:val="081010"/>
        </w:rPr>
      </w:pPr>
      <w:r w:rsidRPr="00BC4E6D">
        <w:rPr>
          <w:rFonts w:eastAsia="Raleway"/>
          <w:color w:val="081010"/>
        </w:rPr>
        <w:t xml:space="preserve">Senterpartiet jobber for en narkotikapolitikk som skiller mellom rusavhengige, og personer som bruker og besitter narkotika uten en avhengighet. Det er riktig og viktig at rusavhengige blir fulgt opp av helsetjenesten, og at kommunene sikres midler for å følge opp de som har behov for dette. Samtidig trengs det en styrket innsats mot rusmiddelbruk, særlig blant unge, og politiets rolle bør være sentral i dette arbeidet. Politiets virkemidler i forebyggingsarbeidet skal bidra til å avdekke salg, bruk og besittelse av ulovlige rusmidler, henvise til hjelp og ivareta tryggheten i våre lokalsamfunn. Senterpartiet mener at forebygging bestandig vil være bedre enn å reparere, og at forebyggingsarbeidet og ettervernet i norsk ruspolitikk må styrkes betraktelig fremover. </w:t>
      </w:r>
    </w:p>
    <w:p w:rsidR="00BC4E6D" w:rsidRPr="00BC4E6D" w:rsidRDefault="00BC4E6D" w:rsidP="00BC4E6D">
      <w:pPr>
        <w:rPr>
          <w:rFonts w:eastAsia="Raleway"/>
          <w:color w:val="081010"/>
        </w:rPr>
      </w:pPr>
      <w:r w:rsidRPr="00BC4E6D">
        <w:rPr>
          <w:rFonts w:eastAsia="Raleway"/>
          <w:color w:val="081010"/>
        </w:rPr>
        <w:t>Den politiske målsettingen skal være at færre er avhengige av narkotiske rusmidler, og at narkotika ikke tar menneskeliv i Norge. Et sterkere helsevesen, bedre psykisk helsevern, styrking av legemiddelassistert behandling, gode sosialtjenester og styrket kommuneøkonomi, er tiltak som kan hjelpe de som sliter med rusavhengighet. Samtidig må det være klart at hjelp og straff ikke er motsetninger, men tvert imot er begge virkemidler nødvendige for en helhetlig ruspolitikk som står seg over tid, og hvor det vil være mulig å justere hvilke sanksjoner tungt rusavhengige skal bli møtt med.</w:t>
      </w:r>
    </w:p>
    <w:p w:rsidR="00BC4E6D" w:rsidRPr="00BC4E6D" w:rsidRDefault="00BC4E6D" w:rsidP="00BC4E6D">
      <w:pPr>
        <w:rPr>
          <w:rFonts w:eastAsia="Raleway"/>
          <w:color w:val="061629"/>
        </w:rPr>
      </w:pPr>
      <w:r w:rsidRPr="00BC4E6D">
        <w:rPr>
          <w:rFonts w:eastAsia="Raleway"/>
          <w:color w:val="081010"/>
        </w:rPr>
        <w:t>Senterpartiet ønsker videre økt fokus på bruk av alkohol og bevisstgjøring av konsekvensene ved utstrakt bruk av dette rusmiddelet. Det må bli strengere nasjonale regler og reaksjoner ved alvorlige brudd på alkoholloven, og vi vil øke oppslutningen om alkoholfrie soner. Senterpartiet vil ha et samfunn med mindre rus, og et av tiltakene</w:t>
      </w:r>
      <w:r w:rsidRPr="00BC4E6D">
        <w:rPr>
          <w:rFonts w:eastAsia="Raleway"/>
          <w:b/>
          <w:bCs/>
          <w:color w:val="061629"/>
        </w:rPr>
        <w:t xml:space="preserve"> </w:t>
      </w:r>
      <w:r w:rsidRPr="00BC4E6D">
        <w:rPr>
          <w:rFonts w:eastAsia="Raleway"/>
          <w:color w:val="061629"/>
        </w:rPr>
        <w:t xml:space="preserve">for å nå målet om dette er å innføre et livstidsforbud mot kjøp av tobakk for alle innbyggerne som er født i 2010 eller senere. </w:t>
      </w:r>
    </w:p>
    <w:p w:rsidR="00BC4E6D" w:rsidRPr="00BC4E6D" w:rsidRDefault="00BC4E6D" w:rsidP="00BC4E6D">
      <w:pPr>
        <w:rPr>
          <w:rFonts w:eastAsia="Raleway"/>
          <w:b/>
          <w:bCs/>
        </w:rPr>
      </w:pPr>
      <w:r w:rsidRPr="00BC4E6D">
        <w:rPr>
          <w:rFonts w:eastAsia="Raleway"/>
          <w:b/>
          <w:bCs/>
        </w:rPr>
        <w:t>Senterpartiet mener at:</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De som er rusavhengige skal følges tett opp av helsevesenet.</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Besittelse og salg av narkotiske stoff skal fortsatt være ulovlig.</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Et forebyggingsløft om rus gjennom blant annet informasjonskampanjer og undervisningsopplegg skal prioriteres.</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Overføringene til kommunene må styrkes for å sikre tilstrekkelig oppfølging av utfordringer knyttet til rusmidler, og særlig rusbruk blant unge.</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Beholde aldergrensene for kjøp av alkohol og styrke håndhevingen av dem.</w:t>
      </w:r>
    </w:p>
    <w:p w:rsidR="00BC4E6D" w:rsidRPr="00BC4E6D" w:rsidRDefault="00BC4E6D" w:rsidP="00BC4E6D">
      <w:pPr>
        <w:pStyle w:val="Listeavsnitt"/>
        <w:numPr>
          <w:ilvl w:val="0"/>
          <w:numId w:val="13"/>
        </w:numPr>
        <w:spacing w:line="259" w:lineRule="auto"/>
        <w:rPr>
          <w:rFonts w:eastAsia="Raleway"/>
          <w:color w:val="081010"/>
        </w:rPr>
      </w:pPr>
      <w:r w:rsidRPr="00BC4E6D">
        <w:rPr>
          <w:rFonts w:eastAsia="Raleway"/>
          <w:color w:val="081010"/>
        </w:rPr>
        <w:t>Årlig heve aldersgrensen for kjøp av tobakk for innbyggere født i 2010 eller senere med mål om å hindre tobakksrøyking, etter modell fra New Zealand.</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De som er over 18 år og blir tatt med narkotika, skal bøtelegges ut fra inntekt.</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Alle mellom 15 og 18 år som blir tatt for besittelse eller bruk av narkotika skal innkalles til samtale med rådgiver. Ved manglende oppmøte pålegges sanksjoner. Alle i denne gruppen skal også tilbys ruskontrakt og oppfølging.</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Oppfølgingen av pårørende må styrkes.</w:t>
      </w:r>
    </w:p>
    <w:p w:rsidR="00BC4E6D" w:rsidRPr="00BC4E6D" w:rsidRDefault="00BC4E6D" w:rsidP="00BC4E6D">
      <w:pPr>
        <w:pStyle w:val="Listeavsnitt"/>
        <w:numPr>
          <w:ilvl w:val="0"/>
          <w:numId w:val="13"/>
        </w:numPr>
        <w:spacing w:line="259" w:lineRule="auto"/>
        <w:rPr>
          <w:rFonts w:eastAsia="Raleway"/>
        </w:rPr>
      </w:pPr>
      <w:r w:rsidRPr="00BC4E6D">
        <w:rPr>
          <w:rFonts w:eastAsia="Raleway"/>
        </w:rPr>
        <w:t>Tilby flere lavterskeltilbud for unge voksne som sliter med rusproblemer.</w:t>
      </w: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r>
        <w:rPr>
          <w:b/>
          <w:bCs/>
        </w:rPr>
        <w:t>Resolusjonsforslag fra Oppland Senterparti og Hedmark Senterparti</w:t>
      </w:r>
    </w:p>
    <w:p w:rsidR="00BC4E6D" w:rsidRPr="00B570EB" w:rsidRDefault="00BC4E6D" w:rsidP="00BC4E6D">
      <w:pPr>
        <w:pStyle w:val="Overskrift1"/>
        <w:numPr>
          <w:ilvl w:val="0"/>
          <w:numId w:val="12"/>
        </w:numPr>
      </w:pPr>
      <w:bookmarkStart w:id="17" w:name="_Toc126834241"/>
      <w:bookmarkStart w:id="18" w:name="_Toc128583446"/>
      <w:r w:rsidRPr="00B570EB">
        <w:t>Ta kontroll over strømmarkedet</w:t>
      </w:r>
      <w:bookmarkEnd w:id="17"/>
      <w:bookmarkEnd w:id="18"/>
      <w:r w:rsidRPr="00B570EB">
        <w:t xml:space="preserve"> </w:t>
      </w:r>
    </w:p>
    <w:p w:rsidR="00BC4E6D" w:rsidRPr="00BC4E6D" w:rsidRDefault="00BC4E6D" w:rsidP="00BC4E6D">
      <w:pPr>
        <w:rPr>
          <w:rFonts w:cstheme="minorHAnsi"/>
        </w:rPr>
      </w:pPr>
      <w:r w:rsidRPr="00BC4E6D">
        <w:rPr>
          <w:rFonts w:cstheme="minorHAnsi"/>
        </w:rPr>
        <w:t xml:space="preserve">I Hurdalsplattformen er det slått fast at konkurransefordelen vi har hatt i Norge med lave strømpriser skal videreføres. Dette er en avgjørende forutsetning for å sikre lønnsomt næringsliv og aktive lokalsamfunn over hele landet, samtidig som tilgang på ren og rimelig norsk kraft vil gjøre det attraktivt å etablere ny kraftforedlende industri i Norge. </w:t>
      </w:r>
    </w:p>
    <w:p w:rsidR="00BC4E6D" w:rsidRPr="00BC4E6D" w:rsidRDefault="00BC4E6D" w:rsidP="00BC4E6D">
      <w:pPr>
        <w:rPr>
          <w:rFonts w:cstheme="minorHAnsi"/>
        </w:rPr>
      </w:pPr>
      <w:r w:rsidRPr="00BC4E6D">
        <w:rPr>
          <w:rFonts w:cstheme="minorHAnsi"/>
        </w:rPr>
        <w:t>Et tilnærmet samlet næringsliv i Innlandet sliter nå med konsekvensene av høye strømpriser. I løpet av svært kort tid, har de økonomiske utfordringene gått fra vondt til verre. I tillegg skaper strømpriser mange ganger produksjonskostnadene store utfordringer for privatpersoner, organisasjoner og kommuner. Dagens politikk er i ferd med å påføre hele det norske samfunnet store skadevirkninger.</w:t>
      </w:r>
    </w:p>
    <w:p w:rsidR="00BC4E6D" w:rsidRPr="00BC4E6D" w:rsidRDefault="00BC4E6D" w:rsidP="00BC4E6D">
      <w:pPr>
        <w:rPr>
          <w:rFonts w:cstheme="minorHAnsi"/>
        </w:rPr>
      </w:pPr>
      <w:r w:rsidRPr="00BC4E6D">
        <w:rPr>
          <w:rFonts w:cstheme="minorHAnsi"/>
        </w:rPr>
        <w:t xml:space="preserve">Strømprisøkningen i Norge er uttrykk for et dysfunksjonelt markeds- og prissystem der prisene dannes helt uavhengig av produksjonskostnadene. Dette har direkte sammenheng med den stadig tettere tilknytningen til Europas energimarked, og i særdeleshet med de to siste likestrømkablene til Tyskland og Storbritannia. </w:t>
      </w:r>
    </w:p>
    <w:p w:rsidR="00BC4E6D" w:rsidRPr="00BC4E6D" w:rsidRDefault="00BC4E6D" w:rsidP="00BC4E6D">
      <w:pPr>
        <w:rPr>
          <w:rFonts w:cstheme="minorHAnsi"/>
        </w:rPr>
      </w:pPr>
      <w:r w:rsidRPr="00BC4E6D">
        <w:rPr>
          <w:rFonts w:cstheme="minorHAnsi"/>
        </w:rPr>
        <w:t xml:space="preserve">Denne situasjonen kan ikke vedvare, og regjeringen må straks iverksette tiltak som sikrer nasjonal styring med strømmarkedet, og stabile og forutsigbare vilkår for næringslivet. </w:t>
      </w:r>
    </w:p>
    <w:p w:rsidR="00BC4E6D" w:rsidRPr="00BC4E6D" w:rsidRDefault="00BC4E6D" w:rsidP="00BC4E6D">
      <w:pPr>
        <w:rPr>
          <w:rFonts w:cstheme="minorHAnsi"/>
        </w:rPr>
      </w:pPr>
      <w:r w:rsidRPr="00BC4E6D">
        <w:rPr>
          <w:rFonts w:cstheme="minorHAnsi"/>
        </w:rPr>
        <w:t>Årsmøtene i Hedmark Senterparti og Oppland Senterparti krever i tråd med dette at prisen på norsk kraft til strømkunder i Norge skal være stabile og i størst mulig grad gjenspeile produksjonskostnadene, med naturlige påslag for kapitalkostnader, utvikling/oppgradering og rimelig fortjeneste for eierne. Norge må derfor frikoples fra prisdannelsen i det sentraleuropeiske/britiske markedet, f.eks ved en toprisordning for henholdsvis norsk marked og eksport.</w:t>
      </w:r>
    </w:p>
    <w:p w:rsidR="00BC4E6D" w:rsidRPr="00BC4E6D" w:rsidRDefault="00BC4E6D" w:rsidP="00BC4E6D">
      <w:pPr>
        <w:pStyle w:val="Listeavsnitt"/>
        <w:numPr>
          <w:ilvl w:val="0"/>
          <w:numId w:val="15"/>
        </w:numPr>
        <w:spacing w:after="160" w:line="259" w:lineRule="auto"/>
        <w:rPr>
          <w:rFonts w:cstheme="minorHAnsi"/>
        </w:rPr>
      </w:pPr>
      <w:r w:rsidRPr="00BC4E6D">
        <w:rPr>
          <w:rFonts w:cstheme="minorHAnsi"/>
        </w:rPr>
        <w:t xml:space="preserve">Dette krever at handlingsrommet innenfor EØS-avtalen snarest må utfordres og  avklares. </w:t>
      </w:r>
    </w:p>
    <w:p w:rsidR="00BC4E6D" w:rsidRPr="00BC4E6D" w:rsidRDefault="00BC4E6D" w:rsidP="00BC4E6D">
      <w:pPr>
        <w:pStyle w:val="Listeavsnitt"/>
        <w:numPr>
          <w:ilvl w:val="0"/>
          <w:numId w:val="15"/>
        </w:numPr>
        <w:spacing w:after="160" w:line="259" w:lineRule="auto"/>
        <w:rPr>
          <w:rFonts w:cstheme="minorHAnsi"/>
        </w:rPr>
      </w:pPr>
      <w:r w:rsidRPr="00BC4E6D">
        <w:rPr>
          <w:rFonts w:cstheme="minorHAnsi"/>
        </w:rPr>
        <w:t>Det må tas initiativ til forhandlinger med EU for å finne omforente løsninger, der EØS-avtalen hindrer Norge i å treffe ensidige nasjonale løsninger.</w:t>
      </w:r>
    </w:p>
    <w:p w:rsidR="00BC4E6D" w:rsidRPr="00BC4E6D" w:rsidRDefault="00BC4E6D" w:rsidP="00BC4E6D">
      <w:pPr>
        <w:pStyle w:val="NormalWeb"/>
        <w:rPr>
          <w:rFonts w:asciiTheme="minorHAnsi" w:hAnsiTheme="minorHAnsi" w:cstheme="minorHAnsi"/>
        </w:rPr>
      </w:pPr>
      <w:r w:rsidRPr="00BC4E6D">
        <w:rPr>
          <w:rFonts w:asciiTheme="minorHAnsi" w:hAnsiTheme="minorHAnsi" w:cstheme="minorHAnsi"/>
          <w:color w:val="232323"/>
        </w:rPr>
        <w:t xml:space="preserve">Videre krever Hedmark og Oppland Senterparti at følgende grep tas for å sikre en stabil lav strømpris i Norge: </w:t>
      </w:r>
    </w:p>
    <w:p w:rsidR="00BC4E6D" w:rsidRPr="00BC4E6D" w:rsidRDefault="00BC4E6D" w:rsidP="00BC4E6D">
      <w:pPr>
        <w:pStyle w:val="NormalWeb"/>
        <w:numPr>
          <w:ilvl w:val="0"/>
          <w:numId w:val="14"/>
        </w:numPr>
        <w:rPr>
          <w:rFonts w:asciiTheme="minorHAnsi" w:hAnsiTheme="minorHAnsi" w:cstheme="minorHAnsi"/>
        </w:rPr>
      </w:pPr>
      <w:r w:rsidRPr="00BC4E6D">
        <w:rPr>
          <w:rFonts w:asciiTheme="minorHAnsi" w:hAnsiTheme="minorHAnsi" w:cstheme="minorHAnsi"/>
          <w:color w:val="232323"/>
        </w:rPr>
        <w:t xml:space="preserve">Norge skal ikke reinvestere i nye kabler når Danmarkskablene Skagerak 1 og 2 når sin tekniske levetid i 2026. </w:t>
      </w:r>
    </w:p>
    <w:p w:rsidR="00BC4E6D" w:rsidRPr="00BC4E6D" w:rsidRDefault="00BC4E6D" w:rsidP="00BC4E6D">
      <w:pPr>
        <w:pStyle w:val="NormalWeb"/>
        <w:numPr>
          <w:ilvl w:val="0"/>
          <w:numId w:val="14"/>
        </w:numPr>
        <w:rPr>
          <w:rFonts w:asciiTheme="minorHAnsi" w:hAnsiTheme="minorHAnsi" w:cstheme="minorHAnsi"/>
        </w:rPr>
      </w:pPr>
      <w:r w:rsidRPr="00BC4E6D">
        <w:rPr>
          <w:rFonts w:asciiTheme="minorHAnsi" w:hAnsiTheme="minorHAnsi" w:cstheme="minorHAnsi"/>
          <w:color w:val="232323"/>
        </w:rPr>
        <w:t xml:space="preserve">Norge må kreve reforhandling av avtalene for utlandskablene NordLink til Tyskland og North Sea Link til Storbritannia. Målet med reforhandling er å få kontroll over eksporten, og dermed prisene. Tyskland og Storbritannia trenger forutsigbare og rimeligere gassleveranser. Norge trenger nasjonal kontroll over kraft vår. En gjensidig gunstig avtale bør være mulig å få til. </w:t>
      </w:r>
    </w:p>
    <w:p w:rsidR="00BC4E6D" w:rsidRPr="00BC4E6D" w:rsidRDefault="00BC4E6D" w:rsidP="00BC4E6D">
      <w:pPr>
        <w:pStyle w:val="NormalWeb"/>
        <w:numPr>
          <w:ilvl w:val="0"/>
          <w:numId w:val="14"/>
        </w:numPr>
        <w:rPr>
          <w:rFonts w:asciiTheme="minorHAnsi" w:hAnsiTheme="minorHAnsi" w:cstheme="minorHAnsi"/>
        </w:rPr>
      </w:pPr>
      <w:r w:rsidRPr="00BC4E6D">
        <w:rPr>
          <w:rFonts w:asciiTheme="minorHAnsi" w:hAnsiTheme="minorHAnsi" w:cstheme="minorHAnsi"/>
          <w:color w:val="232323"/>
        </w:rPr>
        <w:t xml:space="preserve">Det må utredes et forbud mot rene strømsalgsselskap. En aktuell løsning er å sette krav til at man må produsere strøm for å selge annet enn overskuddskraft. </w:t>
      </w:r>
    </w:p>
    <w:p w:rsidR="00BC4E6D" w:rsidRPr="00BC4E6D" w:rsidRDefault="00BC4E6D" w:rsidP="00BC4E6D">
      <w:pPr>
        <w:pStyle w:val="NormalWeb"/>
        <w:numPr>
          <w:ilvl w:val="0"/>
          <w:numId w:val="14"/>
        </w:numPr>
        <w:rPr>
          <w:rFonts w:asciiTheme="minorHAnsi" w:hAnsiTheme="minorHAnsi" w:cstheme="minorHAnsi"/>
        </w:rPr>
      </w:pPr>
      <w:r w:rsidRPr="00BC4E6D">
        <w:rPr>
          <w:rFonts w:asciiTheme="minorHAnsi" w:hAnsiTheme="minorHAnsi" w:cstheme="minorHAnsi"/>
          <w:color w:val="232323"/>
        </w:rPr>
        <w:t xml:space="preserve">Norge må legge ned veto mot Energimarkedspakke IV og det må kreves ny behandling i Stortinget av de delene av energimarkedspakke III som omhandler suverenitetsavståelse og regler om bruk av flaskehalsinntekter. </w:t>
      </w:r>
    </w:p>
    <w:p w:rsidR="00BC4E6D" w:rsidRPr="00BC4E6D" w:rsidRDefault="00BC4E6D" w:rsidP="00BC4E6D">
      <w:pPr>
        <w:rPr>
          <w:rFonts w:cstheme="minorHAnsi"/>
        </w:rPr>
      </w:pPr>
      <w:r w:rsidRPr="00BC4E6D">
        <w:rPr>
          <w:rFonts w:cstheme="minorHAnsi"/>
        </w:rPr>
        <w:t xml:space="preserve">Dersom prisnivået fremover ikke ivaretar Senterpartiets mål om stabile, forutsigbare priser som gir norsk næringsliv et konkurransefortrinn, må regjeringen gjennomføre en langt mer omfattende strømstøtteordning som sikrer næringslivet og alle sluttbrukere i det norske markedet stabile og forutsigbare priser. </w:t>
      </w: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rsidP="00BC4E6D">
      <w:pPr>
        <w:rPr>
          <w:b/>
          <w:bCs/>
        </w:rPr>
      </w:pPr>
      <w:r>
        <w:rPr>
          <w:b/>
          <w:bCs/>
        </w:rPr>
        <w:t>Resolusjonsforslag fra Oppland Senterparti og Hedmark Senterparti</w:t>
      </w:r>
    </w:p>
    <w:p w:rsidR="00BC4E6D" w:rsidRPr="004256CD" w:rsidRDefault="00BC4E6D" w:rsidP="00BC4E6D">
      <w:pPr>
        <w:pStyle w:val="Overskrift1"/>
        <w:numPr>
          <w:ilvl w:val="0"/>
          <w:numId w:val="12"/>
        </w:numPr>
      </w:pPr>
      <w:bookmarkStart w:id="19" w:name="_Toc126834242"/>
      <w:bookmarkStart w:id="20" w:name="_Toc128583447"/>
      <w:r w:rsidRPr="00B570EB">
        <w:t>Medisin mot veterinærvaktkrisa</w:t>
      </w:r>
      <w:bookmarkEnd w:id="19"/>
      <w:bookmarkEnd w:id="20"/>
      <w:r w:rsidRPr="00B570EB">
        <w:t> </w:t>
      </w:r>
    </w:p>
    <w:p w:rsidR="00BC4E6D" w:rsidRPr="004256CD" w:rsidRDefault="00BC4E6D" w:rsidP="00BC4E6D">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 xml:space="preserve">I </w:t>
      </w:r>
      <w:r w:rsidRPr="004256CD">
        <w:rPr>
          <w:rStyle w:val="normaltextrun"/>
          <w:rFonts w:asciiTheme="minorHAnsi" w:hAnsiTheme="minorHAnsi" w:cstheme="minorHAnsi"/>
          <w:i/>
          <w:iCs/>
          <w:color w:val="000000"/>
          <w:sz w:val="22"/>
          <w:szCs w:val="22"/>
          <w:lang w:val="nn-NO"/>
        </w:rPr>
        <w:t xml:space="preserve">Lov om </w:t>
      </w:r>
      <w:r w:rsidRPr="004256CD">
        <w:rPr>
          <w:rStyle w:val="spellingerror"/>
          <w:rFonts w:asciiTheme="minorHAnsi" w:hAnsiTheme="minorHAnsi" w:cstheme="minorHAnsi"/>
          <w:i/>
          <w:iCs/>
          <w:color w:val="000000"/>
          <w:sz w:val="22"/>
          <w:szCs w:val="22"/>
          <w:lang w:val="nn-NO"/>
        </w:rPr>
        <w:t>veterinærer</w:t>
      </w:r>
      <w:r w:rsidRPr="004256CD">
        <w:rPr>
          <w:rStyle w:val="normaltextrun"/>
          <w:rFonts w:asciiTheme="minorHAnsi" w:hAnsiTheme="minorHAnsi" w:cstheme="minorHAnsi"/>
          <w:i/>
          <w:iCs/>
          <w:color w:val="000000"/>
          <w:sz w:val="22"/>
          <w:szCs w:val="22"/>
          <w:lang w:val="nn-NO"/>
        </w:rPr>
        <w:t xml:space="preserve"> og annet dyrehelsepersonell</w:t>
      </w:r>
      <w:r w:rsidRPr="004256CD">
        <w:rPr>
          <w:rStyle w:val="normaltextrun"/>
          <w:rFonts w:asciiTheme="minorHAnsi" w:hAnsiTheme="minorHAnsi" w:cstheme="minorHAnsi"/>
          <w:color w:val="000000"/>
          <w:sz w:val="22"/>
          <w:szCs w:val="22"/>
          <w:lang w:val="nn-NO"/>
        </w:rPr>
        <w:t xml:space="preserve"> § 3a står det: </w:t>
      </w:r>
      <w:r w:rsidRPr="004256CD">
        <w:rPr>
          <w:rStyle w:val="scxw33013885"/>
          <w:rFonts w:asciiTheme="minorHAnsi" w:hAnsiTheme="minorHAnsi" w:cstheme="minorHAnsi"/>
          <w:color w:val="000000"/>
          <w:sz w:val="22"/>
          <w:szCs w:val="22"/>
        </w:rPr>
        <w:t> </w:t>
      </w:r>
      <w:r w:rsidRPr="004256CD">
        <w:rPr>
          <w:rFonts w:asciiTheme="minorHAnsi" w:hAnsiTheme="minorHAnsi" w:cstheme="minorHAnsi"/>
          <w:color w:val="000000"/>
          <w:sz w:val="22"/>
          <w:szCs w:val="22"/>
        </w:rPr>
        <w:br/>
      </w:r>
      <w:r w:rsidRPr="004256CD">
        <w:rPr>
          <w:rStyle w:val="normaltextrun"/>
          <w:rFonts w:asciiTheme="minorHAnsi" w:hAnsiTheme="minorHAnsi" w:cstheme="minorHAnsi"/>
          <w:color w:val="000000"/>
          <w:sz w:val="22"/>
          <w:szCs w:val="22"/>
          <w:lang w:val="nn-NO"/>
        </w:rPr>
        <w:t>“</w:t>
      </w:r>
      <w:r w:rsidRPr="004256CD">
        <w:rPr>
          <w:rStyle w:val="spellingerror"/>
          <w:rFonts w:asciiTheme="minorHAnsi" w:hAnsiTheme="minorHAnsi" w:cstheme="minorHAnsi"/>
          <w:color w:val="000000"/>
          <w:sz w:val="22"/>
          <w:szCs w:val="22"/>
          <w:lang w:val="nn-NO"/>
        </w:rPr>
        <w:t>K</w:t>
      </w:r>
      <w:r w:rsidRPr="004256CD">
        <w:rPr>
          <w:rStyle w:val="spellingerror"/>
          <w:rFonts w:asciiTheme="minorHAnsi" w:hAnsiTheme="minorHAnsi" w:cstheme="minorHAnsi"/>
          <w:i/>
          <w:iCs/>
          <w:color w:val="000000"/>
          <w:sz w:val="22"/>
          <w:szCs w:val="22"/>
          <w:lang w:val="nn-NO"/>
        </w:rPr>
        <w:t>ommunene</w:t>
      </w:r>
      <w:r w:rsidRPr="004256CD">
        <w:rPr>
          <w:rStyle w:val="normaltextrun"/>
          <w:rFonts w:asciiTheme="minorHAnsi" w:hAnsiTheme="minorHAnsi" w:cstheme="minorHAnsi"/>
          <w:i/>
          <w:iCs/>
          <w:color w:val="000000"/>
          <w:sz w:val="22"/>
          <w:szCs w:val="22"/>
          <w:lang w:val="nn-NO"/>
        </w:rPr>
        <w:t xml:space="preserve"> skal sørge for </w:t>
      </w:r>
      <w:r w:rsidRPr="004256CD">
        <w:rPr>
          <w:rStyle w:val="spellingerror"/>
          <w:rFonts w:asciiTheme="minorHAnsi" w:hAnsiTheme="minorHAnsi" w:cstheme="minorHAnsi"/>
          <w:i/>
          <w:iCs/>
          <w:color w:val="000000"/>
          <w:sz w:val="22"/>
          <w:szCs w:val="22"/>
          <w:lang w:val="nn-NO"/>
        </w:rPr>
        <w:t>tilfredsstillende</w:t>
      </w:r>
      <w:r w:rsidRPr="004256CD">
        <w:rPr>
          <w:rStyle w:val="normaltextrun"/>
          <w:rFonts w:asciiTheme="minorHAnsi" w:hAnsiTheme="minorHAnsi" w:cstheme="minorHAnsi"/>
          <w:i/>
          <w:iCs/>
          <w:color w:val="000000"/>
          <w:sz w:val="22"/>
          <w:szCs w:val="22"/>
          <w:lang w:val="nn-NO"/>
        </w:rPr>
        <w:t xml:space="preserve"> tilgang på </w:t>
      </w:r>
      <w:r w:rsidRPr="004256CD">
        <w:rPr>
          <w:rStyle w:val="spellingerror"/>
          <w:rFonts w:asciiTheme="minorHAnsi" w:hAnsiTheme="minorHAnsi" w:cstheme="minorHAnsi"/>
          <w:i/>
          <w:iCs/>
          <w:color w:val="000000"/>
          <w:sz w:val="22"/>
          <w:szCs w:val="22"/>
          <w:lang w:val="nn-NO"/>
        </w:rPr>
        <w:t>tjenester</w:t>
      </w:r>
      <w:r w:rsidRPr="004256CD">
        <w:rPr>
          <w:rStyle w:val="normaltextrun"/>
          <w:rFonts w:asciiTheme="minorHAnsi" w:hAnsiTheme="minorHAnsi" w:cstheme="minorHAnsi"/>
          <w:i/>
          <w:iCs/>
          <w:color w:val="000000"/>
          <w:sz w:val="22"/>
          <w:szCs w:val="22"/>
          <w:lang w:val="nn-NO"/>
        </w:rPr>
        <w:t xml:space="preserve"> </w:t>
      </w:r>
      <w:r w:rsidRPr="004256CD">
        <w:rPr>
          <w:rStyle w:val="spellingerror"/>
          <w:rFonts w:asciiTheme="minorHAnsi" w:hAnsiTheme="minorHAnsi" w:cstheme="minorHAnsi"/>
          <w:i/>
          <w:iCs/>
          <w:color w:val="000000"/>
          <w:sz w:val="22"/>
          <w:szCs w:val="22"/>
          <w:lang w:val="nn-NO"/>
        </w:rPr>
        <w:t>fra</w:t>
      </w:r>
      <w:r w:rsidRPr="004256CD">
        <w:rPr>
          <w:rStyle w:val="normaltextrun"/>
          <w:rFonts w:asciiTheme="minorHAnsi" w:hAnsiTheme="minorHAnsi" w:cstheme="minorHAnsi"/>
          <w:i/>
          <w:iCs/>
          <w:color w:val="000000"/>
          <w:sz w:val="22"/>
          <w:szCs w:val="22"/>
          <w:lang w:val="nn-NO"/>
        </w:rPr>
        <w:t xml:space="preserve"> dyrehelsepersonell.</w:t>
      </w:r>
      <w:r w:rsidRPr="004256CD">
        <w:rPr>
          <w:rStyle w:val="normaltextrun"/>
          <w:rFonts w:asciiTheme="minorHAnsi" w:hAnsiTheme="minorHAnsi" w:cstheme="minorHAnsi"/>
          <w:color w:val="000000"/>
          <w:sz w:val="22"/>
          <w:szCs w:val="22"/>
          <w:lang w:val="nn-NO"/>
        </w:rPr>
        <w:t>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pacing w:before="0" w:beforeAutospacing="0" w:after="0" w:afterAutospacing="0"/>
        <w:textAlignment w:val="baseline"/>
        <w:rPr>
          <w:rFonts w:asciiTheme="minorHAnsi" w:hAnsiTheme="minorHAnsi" w:cstheme="minorHAnsi"/>
          <w:sz w:val="22"/>
          <w:szCs w:val="22"/>
        </w:rPr>
      </w:pPr>
      <w:r w:rsidRPr="004256CD">
        <w:rPr>
          <w:rStyle w:val="spellingerror"/>
          <w:rFonts w:asciiTheme="minorHAnsi" w:hAnsiTheme="minorHAnsi" w:cstheme="minorHAnsi"/>
          <w:i/>
          <w:iCs/>
          <w:color w:val="000000"/>
          <w:sz w:val="22"/>
          <w:szCs w:val="22"/>
          <w:lang w:val="nn-NO"/>
        </w:rPr>
        <w:t>Kommunene</w:t>
      </w:r>
      <w:r w:rsidRPr="004256CD">
        <w:rPr>
          <w:rStyle w:val="normaltextrun"/>
          <w:rFonts w:asciiTheme="minorHAnsi" w:hAnsiTheme="minorHAnsi" w:cstheme="minorHAnsi"/>
          <w:i/>
          <w:iCs/>
          <w:color w:val="000000"/>
          <w:sz w:val="22"/>
          <w:szCs w:val="22"/>
          <w:lang w:val="nn-NO"/>
        </w:rPr>
        <w:t xml:space="preserve"> har ansvar for å organisere en klinisk veterinærvakt </w:t>
      </w:r>
      <w:r w:rsidRPr="004256CD">
        <w:rPr>
          <w:rStyle w:val="spellingerror"/>
          <w:rFonts w:asciiTheme="minorHAnsi" w:hAnsiTheme="minorHAnsi" w:cstheme="minorHAnsi"/>
          <w:i/>
          <w:iCs/>
          <w:color w:val="000000"/>
          <w:sz w:val="22"/>
          <w:szCs w:val="22"/>
          <w:lang w:val="nn-NO"/>
        </w:rPr>
        <w:t>utenom</w:t>
      </w:r>
      <w:r w:rsidRPr="004256CD">
        <w:rPr>
          <w:rStyle w:val="normaltextrun"/>
          <w:rFonts w:asciiTheme="minorHAnsi" w:hAnsiTheme="minorHAnsi" w:cstheme="minorHAnsi"/>
          <w:i/>
          <w:iCs/>
          <w:color w:val="000000"/>
          <w:sz w:val="22"/>
          <w:szCs w:val="22"/>
          <w:lang w:val="nn-NO"/>
        </w:rPr>
        <w:t xml:space="preserve"> ordinær arbeidstid</w:t>
      </w:r>
      <w:r w:rsidRPr="004256CD">
        <w:rPr>
          <w:rStyle w:val="normaltextrun"/>
          <w:rFonts w:asciiTheme="minorHAnsi" w:hAnsiTheme="minorHAnsi" w:cstheme="minorHAnsi"/>
          <w:color w:val="000000"/>
          <w:sz w:val="22"/>
          <w:szCs w:val="22"/>
          <w:lang w:val="nn-NO"/>
        </w:rPr>
        <w:t>.”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Mange kommunar klarar ikkje å fylle veterinærvakta, og overheld difor heller ikkje lova. Dette fører til at dyr og eigar ikkje får den hjelpa dei treng, og i nokre tilfelle døyr dyra før veterinæren kjem.</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Veterinærane seier at dei ikkje ynskjer å deltaka i vaktordninga på grunn av for stor arbeidsmengd og dårleg løn. I tillegg syner ei undersøking gjort at Den norske veterinærforeinings studieforeining at 86% av veterinærstudentane er villige til å gå inn i vaktordninga, dersom dei får god nok kompensasjon (Norsk veterinærtidsskrift, 01/2023). Det er viktig for både dyrevelferda, den mentale helsa til bøndene og veterinærane i vakt at det skjer forbetringar!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lang w:val="nn-NO"/>
        </w:rPr>
      </w:pPr>
      <w:r w:rsidRPr="004256CD">
        <w:rPr>
          <w:rStyle w:val="normaltextrun"/>
          <w:rFonts w:asciiTheme="minorHAnsi" w:hAnsiTheme="minorHAnsi" w:cstheme="minorHAnsi"/>
          <w:color w:val="000000"/>
          <w:sz w:val="22"/>
          <w:szCs w:val="22"/>
          <w:lang w:val="nn-NO"/>
        </w:rPr>
        <w:t>Veterinærar tek på seg vaktordning i tillegg til ordinært arbeid. Der det er mangel på veterinærar på dagtid, klarar dei ikkje å dekke opp vaktene på kveldane, nettene og i helgene. Å utdanne fleire veterinærar kvart år er ikkje nødvendigvis ei løysing på problemet, då dette vil gje studentane mindre oppfølging og praktisk øving i studiet. I staden lyt ein ha gode vilkår i vaktordninga for å stimulere til at veterinærane ynskjer å deltaka i ho. For å sikre at arbeidsmengda ikkje vert for stor, at vaktordninga ikkje er sårbar for uventa hendingar, og at det er veterinærar på vakt heile tida, bør det vera eit minimumskrav med firedelt vakt. </w:t>
      </w:r>
      <w:r w:rsidRPr="004256CD">
        <w:rPr>
          <w:rStyle w:val="eop"/>
          <w:rFonts w:asciiTheme="minorHAnsi" w:eastAsiaTheme="minorEastAsia" w:hAnsiTheme="minorHAnsi" w:cstheme="minorHAnsi"/>
          <w:color w:val="000000"/>
          <w:sz w:val="22"/>
          <w:szCs w:val="22"/>
          <w:lang w:val="nn-NO"/>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lang w:val="nn-NO"/>
        </w:rPr>
      </w:pPr>
      <w:r w:rsidRPr="004256CD">
        <w:rPr>
          <w:rStyle w:val="eop"/>
          <w:rFonts w:asciiTheme="minorHAnsi" w:eastAsiaTheme="minorEastAsia" w:hAnsiTheme="minorHAnsi" w:cstheme="minorHAnsi"/>
          <w:color w:val="000000"/>
          <w:sz w:val="22"/>
          <w:szCs w:val="22"/>
          <w:lang w:val="nn-NO"/>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 xml:space="preserve">Enkle økonomiske grep som utgjer ein stor forskjell vil vera å auka potten for </w:t>
      </w:r>
      <w:r w:rsidRPr="004256CD">
        <w:rPr>
          <w:rStyle w:val="spellingerror"/>
          <w:rFonts w:asciiTheme="minorHAnsi" w:hAnsiTheme="minorHAnsi" w:cstheme="minorHAnsi"/>
          <w:color w:val="000000"/>
          <w:sz w:val="22"/>
          <w:szCs w:val="22"/>
          <w:lang w:val="nn-NO"/>
        </w:rPr>
        <w:t>søkbart</w:t>
      </w:r>
      <w:r w:rsidRPr="004256CD">
        <w:rPr>
          <w:rStyle w:val="normaltextrun"/>
          <w:rFonts w:asciiTheme="minorHAnsi" w:hAnsiTheme="minorHAnsi" w:cstheme="minorHAnsi"/>
          <w:color w:val="000000"/>
          <w:sz w:val="22"/>
          <w:szCs w:val="22"/>
          <w:lang w:val="nn-NO"/>
        </w:rPr>
        <w:t xml:space="preserve"> stimuleringstilskot, samt etablere ei statleg stipendordning for nyutdanna veterinærar som går inn i vaktordninga. Å starte opp i </w:t>
      </w:r>
      <w:r w:rsidRPr="004256CD">
        <w:rPr>
          <w:rStyle w:val="spellingerror"/>
          <w:rFonts w:asciiTheme="minorHAnsi" w:hAnsiTheme="minorHAnsi" w:cstheme="minorHAnsi"/>
          <w:color w:val="000000"/>
          <w:sz w:val="22"/>
          <w:szCs w:val="22"/>
          <w:lang w:val="nn-NO"/>
        </w:rPr>
        <w:t>produksjonsdyrpraksis</w:t>
      </w:r>
      <w:r w:rsidRPr="004256CD">
        <w:rPr>
          <w:rStyle w:val="normaltextrun"/>
          <w:rFonts w:asciiTheme="minorHAnsi" w:hAnsiTheme="minorHAnsi" w:cstheme="minorHAnsi"/>
          <w:color w:val="000000"/>
          <w:sz w:val="22"/>
          <w:szCs w:val="22"/>
          <w:lang w:val="nn-NO"/>
        </w:rPr>
        <w:t xml:space="preserve"> krev store investeringar, sidan ein er sjølvstendig næringsdrivande. Veterinærar har allereie høg studiegjeld etter seks år på skulebenken, og ofte har dei lite eigenkapital. Difor meiner vi at det ville vera ein fordel for rekrutteringa at ein òg får reduksjon av studiegjelda om ein deltek i vaktordninga.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Levande landbruk i heile landet er viktig! Difor er det også viktig med veterinærdekning i heile landet, for å sikre dyrehelsa og dyrevelferda, samt vidare folkehelsa. Slik er det ikkje i dag. Det må på plass betre løysingar for å gjere det attraktivt og gå inn i veterinærvakta.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Om norsk landbruk skal vera liv laga, er vi også nøydd til å ta tak i veterinærvaktkrisa!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hd w:val="clear" w:color="auto" w:fill="FFFFFF"/>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Hedmark Senterparti og Oppland Senterparti meiner at: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Løysinga på veterinærvaktkrisa ikkje er å utdanne fleire veterinærar, men at det vert gjort attraktivt for allereie kvalifisert personell å gå inn i vaktordninga</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Vakthonoraret for alle veterinærar i vakt bør aukast</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Ei firedelt vakt i alle vaktdistrikt skal vera eit minimumskrav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 xml:space="preserve">Potten for kommunalt </w:t>
      </w:r>
      <w:r w:rsidRPr="004256CD">
        <w:rPr>
          <w:rStyle w:val="spellingerror"/>
          <w:rFonts w:asciiTheme="minorHAnsi" w:hAnsiTheme="minorHAnsi" w:cstheme="minorHAnsi"/>
          <w:color w:val="000000"/>
          <w:sz w:val="22"/>
          <w:szCs w:val="22"/>
          <w:lang w:val="nn-NO"/>
        </w:rPr>
        <w:t>søkbare</w:t>
      </w:r>
      <w:r w:rsidRPr="004256CD">
        <w:rPr>
          <w:rStyle w:val="normaltextrun"/>
          <w:rFonts w:asciiTheme="minorHAnsi" w:hAnsiTheme="minorHAnsi" w:cstheme="minorHAnsi"/>
          <w:color w:val="000000"/>
          <w:sz w:val="22"/>
          <w:szCs w:val="22"/>
          <w:lang w:val="nn-NO"/>
        </w:rPr>
        <w:t xml:space="preserve"> stimuleringstilskot til veterinærdekning bør aukast for å møte kommunane si etterspurnad i større grad. </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Det bør opprettast ei statleg stipendordning for nyutdanna veterinærar som går inn i vaktordninga. I tillegg bør studiegjelda deira reduserast etter etablert modell frå Finnmark og Nord-Troms</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t xml:space="preserve">Det bør opprettast ei organisert </w:t>
      </w:r>
      <w:r w:rsidRPr="004256CD">
        <w:rPr>
          <w:rStyle w:val="spellingerror"/>
          <w:rFonts w:asciiTheme="minorHAnsi" w:hAnsiTheme="minorHAnsi" w:cstheme="minorHAnsi"/>
          <w:color w:val="000000"/>
          <w:sz w:val="22"/>
          <w:szCs w:val="22"/>
          <w:lang w:val="nn-NO"/>
        </w:rPr>
        <w:t>bakvakt</w:t>
      </w:r>
      <w:r w:rsidRPr="004256CD">
        <w:rPr>
          <w:rStyle w:val="normaltextrun"/>
          <w:rFonts w:asciiTheme="minorHAnsi" w:hAnsiTheme="minorHAnsi" w:cstheme="minorHAnsi"/>
          <w:color w:val="000000"/>
          <w:sz w:val="22"/>
          <w:szCs w:val="22"/>
          <w:lang w:val="nn-NO"/>
        </w:rPr>
        <w:t xml:space="preserve"> for nyutdanna veterinærar i startfasa. Denne </w:t>
      </w:r>
      <w:r w:rsidRPr="004256CD">
        <w:rPr>
          <w:rStyle w:val="spellingerror"/>
          <w:rFonts w:asciiTheme="minorHAnsi" w:hAnsiTheme="minorHAnsi" w:cstheme="minorHAnsi"/>
          <w:color w:val="000000"/>
          <w:sz w:val="22"/>
          <w:szCs w:val="22"/>
          <w:lang w:val="nn-NO"/>
        </w:rPr>
        <w:t>bakvakta</w:t>
      </w:r>
      <w:r w:rsidRPr="004256CD">
        <w:rPr>
          <w:rStyle w:val="normaltextrun"/>
          <w:rFonts w:asciiTheme="minorHAnsi" w:hAnsiTheme="minorHAnsi" w:cstheme="minorHAnsi"/>
          <w:color w:val="000000"/>
          <w:sz w:val="22"/>
          <w:szCs w:val="22"/>
          <w:lang w:val="nn-NO"/>
        </w:rPr>
        <w:t xml:space="preserve"> skal kompenserast økonomisk</w:t>
      </w:r>
      <w:r w:rsidRPr="004256CD">
        <w:rPr>
          <w:rStyle w:val="eop"/>
          <w:rFonts w:asciiTheme="minorHAnsi" w:eastAsiaTheme="minorEastAsia" w:hAnsiTheme="minorHAnsi" w:cstheme="minorHAnsi"/>
          <w:color w:val="000000"/>
          <w:sz w:val="22"/>
          <w:szCs w:val="22"/>
        </w:rPr>
        <w:t> </w:t>
      </w:r>
    </w:p>
    <w:p w:rsidR="00BC4E6D" w:rsidRPr="004256CD" w:rsidRDefault="00BC4E6D" w:rsidP="00BC4E6D">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color w:val="000000"/>
          <w:sz w:val="22"/>
          <w:szCs w:val="22"/>
          <w:lang w:val="nn-NO"/>
        </w:rPr>
        <w:lastRenderedPageBreak/>
        <w:t>Det offentlege må i fellesskap sørge for at det finnast næringsgrunnlag på dagtid for å sysselsetja veterinærane som inngår i vaktordninga</w:t>
      </w:r>
      <w:r w:rsidRPr="004256CD">
        <w:rPr>
          <w:rStyle w:val="eop"/>
          <w:rFonts w:asciiTheme="minorHAnsi" w:eastAsiaTheme="minorEastAsia" w:hAnsiTheme="minorHAnsi" w:cstheme="minorHAnsi"/>
          <w:color w:val="000000"/>
          <w:sz w:val="22"/>
          <w:szCs w:val="22"/>
        </w:rPr>
        <w:t> </w:t>
      </w:r>
    </w:p>
    <w:p w:rsidR="00BC4E6D" w:rsidRDefault="00BC4E6D">
      <w:pPr>
        <w:rPr>
          <w:b/>
          <w:bCs/>
        </w:rPr>
      </w:pPr>
    </w:p>
    <w:p w:rsidR="00BC4E6D" w:rsidRDefault="00BC4E6D" w:rsidP="00BC4E6D">
      <w:pPr>
        <w:rPr>
          <w:b/>
          <w:bCs/>
        </w:rPr>
      </w:pPr>
      <w:r>
        <w:rPr>
          <w:b/>
          <w:bCs/>
        </w:rPr>
        <w:t>Resolusjonsforslag fra Oppland Senterparti og Hedmark Senterparti</w:t>
      </w:r>
    </w:p>
    <w:p w:rsidR="00BC4E6D" w:rsidRPr="004256CD" w:rsidRDefault="00BC4E6D" w:rsidP="00BC4E6D">
      <w:pPr>
        <w:pStyle w:val="Overskrift1"/>
        <w:numPr>
          <w:ilvl w:val="0"/>
          <w:numId w:val="12"/>
        </w:numPr>
      </w:pPr>
      <w:bookmarkStart w:id="21" w:name="_Toc128583448"/>
      <w:r w:rsidRPr="004256CD">
        <w:rPr>
          <w:rStyle w:val="Overskrift1Tegn"/>
        </w:rPr>
        <w:t>Vi trenger et sikkert fødetilbud</w:t>
      </w:r>
      <w:bookmarkEnd w:id="21"/>
      <w:r w:rsidRPr="004256CD">
        <w:t xml:space="preserve"> </w:t>
      </w:r>
    </w:p>
    <w:p w:rsidR="00BC4E6D" w:rsidRPr="00B570EB" w:rsidRDefault="00BC4E6D" w:rsidP="00BC4E6D">
      <w:r w:rsidRPr="00B570EB">
        <w:t xml:space="preserve">Mange unge vil gjerne at utdanning, jobb, hus og hjem må være på plass før det er aktuelt å få barn. Det gir gode forutsetninger, men det har ført til økt gjennomsnittsalder på førstegangsfødende. Økt alder på førstegangsfødende medfører kanskje også at familiene får færre barn. </w:t>
      </w:r>
    </w:p>
    <w:p w:rsidR="00BC4E6D" w:rsidRPr="00B570EB" w:rsidRDefault="00BC4E6D" w:rsidP="00BC4E6D">
      <w:r w:rsidRPr="00B570EB">
        <w:t xml:space="preserve">Til tross for redusert antall barnefødsler, er det stadig flere nybakte mødre som trenger mer råd og bistand etter fødselen fra jordmødre og hjelpeapparat. Færre har i dag storfamilien rundt seg når de kommer hjem, og derfor få eller ingen å rådføre seg med. </w:t>
      </w:r>
    </w:p>
    <w:p w:rsidR="00BC4E6D" w:rsidRPr="00B570EB" w:rsidRDefault="00BC4E6D" w:rsidP="00BC4E6D">
      <w:r w:rsidRPr="00B570EB">
        <w:t xml:space="preserve">Vi ser også med bekymring på at liggetid på fødeinstitusjonene etter fødsel stadig presses nedover. Noen timer etter fødsel sendes mødre med nyfødte barn hjem for å klare seg selv, uten at amming og andre forhold er godt innarbeidet. Fødsel og barselomsorg er ikke medfødt lærdom hos oss mennesker. Det må ofte god veiledning til for å få en god tid med et nytt liv i familien. </w:t>
      </w:r>
    </w:p>
    <w:p w:rsidR="00BC4E6D" w:rsidRPr="00B570EB" w:rsidRDefault="00BC4E6D" w:rsidP="00BC4E6D">
      <w:r w:rsidRPr="00B570EB">
        <w:t xml:space="preserve"> En dårlig opplevelse i forbindelse med tidligere fødsel er ikke ønsket i reprise. Reduserte bevilgninger til fødeavdelinger er en kjent problematikk som med god grunn er tatt opp av Bunadsgeriljaen og «Barselopprøret». Sykehusene sitt finansieringssystem er medvirkende årsak til at det kuttes i fødetilbud, som igjen bidrar til økt risiko for fødsel etter veg og til sjøs. </w:t>
      </w:r>
    </w:p>
    <w:p w:rsidR="00BC4E6D" w:rsidRPr="00B570EB" w:rsidRDefault="00BC4E6D" w:rsidP="00BC4E6D">
      <w:r w:rsidRPr="00B570EB">
        <w:t>Det er på tide å se på alle forhold som påvirker utviklingen av fødselstallene i Norge og sette i verk tiltak som får «fleire til å få fleire barn»!</w:t>
      </w:r>
    </w:p>
    <w:p w:rsidR="00BC4E6D" w:rsidRPr="00B570EB" w:rsidRDefault="00BC4E6D" w:rsidP="00BC4E6D">
      <w:r w:rsidRPr="00B570EB">
        <w:t>Hedmark Senterparti og Oppland Senterparti mener at</w:t>
      </w:r>
    </w:p>
    <w:p w:rsidR="00BC4E6D" w:rsidRPr="00B570EB" w:rsidRDefault="00BC4E6D" w:rsidP="00BC4E6D">
      <w:pPr>
        <w:pStyle w:val="Listeavsnitt"/>
        <w:numPr>
          <w:ilvl w:val="0"/>
          <w:numId w:val="17"/>
        </w:numPr>
        <w:spacing w:after="160" w:line="259" w:lineRule="auto"/>
      </w:pPr>
      <w:r w:rsidRPr="00B570EB">
        <w:t>Kort reiseveg til fødetilbud må prioriteres framfor stordrift</w:t>
      </w:r>
    </w:p>
    <w:p w:rsidR="00BC4E6D" w:rsidRPr="00B570EB" w:rsidRDefault="00BC4E6D" w:rsidP="00BC4E6D">
      <w:pPr>
        <w:pStyle w:val="Listeavsnitt"/>
        <w:numPr>
          <w:ilvl w:val="0"/>
          <w:numId w:val="17"/>
        </w:numPr>
        <w:spacing w:after="160" w:line="259" w:lineRule="auto"/>
      </w:pPr>
      <w:r w:rsidRPr="00B570EB">
        <w:t>Finansieringssystemet for fødeavdelingene må endres slik at normalfødsler «lønner seg.</w:t>
      </w:r>
    </w:p>
    <w:p w:rsidR="00BC4E6D" w:rsidRPr="00B570EB" w:rsidRDefault="00BC4E6D" w:rsidP="00BC4E6D">
      <w:pPr>
        <w:pStyle w:val="Listeavsnitt"/>
        <w:numPr>
          <w:ilvl w:val="0"/>
          <w:numId w:val="17"/>
        </w:numPr>
        <w:spacing w:after="160" w:line="259" w:lineRule="auto"/>
      </w:pPr>
      <w:r w:rsidRPr="00B570EB">
        <w:t>En til en omsorg på fødestuene må gjennomføres i praksis</w:t>
      </w:r>
    </w:p>
    <w:p w:rsidR="00BC4E6D" w:rsidRPr="00B570EB" w:rsidRDefault="00BC4E6D" w:rsidP="00BC4E6D">
      <w:pPr>
        <w:pStyle w:val="Listeavsnitt"/>
        <w:numPr>
          <w:ilvl w:val="0"/>
          <w:numId w:val="17"/>
        </w:numPr>
        <w:spacing w:after="160" w:line="259" w:lineRule="auto"/>
      </w:pPr>
      <w:r w:rsidRPr="00B570EB">
        <w:t>Liggetiden på sykehus etter fødsel må tilpasses mor sitt behov for trygghet og mestring av situasjonen</w:t>
      </w:r>
    </w:p>
    <w:p w:rsidR="00BC4E6D" w:rsidRPr="00B570EB" w:rsidRDefault="00BC4E6D" w:rsidP="00BC4E6D">
      <w:pPr>
        <w:pStyle w:val="Listeavsnitt"/>
        <w:numPr>
          <w:ilvl w:val="0"/>
          <w:numId w:val="17"/>
        </w:numPr>
        <w:spacing w:after="160" w:line="259" w:lineRule="auto"/>
      </w:pPr>
      <w:r w:rsidRPr="00B570EB">
        <w:t>Gode permisjonsordninger som er tilpasset den enkelte sin situasjon må prioriteres for å unngå at mødre ser seg nødt til å ta ulønnet permisjon</w:t>
      </w:r>
    </w:p>
    <w:p w:rsidR="00BC4E6D" w:rsidRPr="00B570EB" w:rsidRDefault="00BC4E6D" w:rsidP="00BC4E6D">
      <w:pPr>
        <w:pStyle w:val="Listeavsnitt"/>
        <w:numPr>
          <w:ilvl w:val="0"/>
          <w:numId w:val="17"/>
        </w:numPr>
        <w:spacing w:after="160" w:line="259" w:lineRule="auto"/>
      </w:pPr>
      <w:r w:rsidRPr="00B570EB">
        <w:t>Barnehageopptak minimum 2 ganger pr.år</w:t>
      </w:r>
    </w:p>
    <w:p w:rsidR="00BC4E6D" w:rsidRPr="00B570EB" w:rsidRDefault="00BC4E6D" w:rsidP="00BC4E6D">
      <w:pPr>
        <w:pStyle w:val="Listeavsnitt"/>
        <w:numPr>
          <w:ilvl w:val="0"/>
          <w:numId w:val="17"/>
        </w:numPr>
        <w:spacing w:after="160" w:line="259" w:lineRule="auto"/>
      </w:pPr>
      <w:r w:rsidRPr="00B570EB">
        <w:t>Økt foreldrefradrag for småbarnsforeldre må vurderes</w:t>
      </w: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213A76">
      <w:pPr>
        <w:rPr>
          <w:b/>
          <w:bCs/>
        </w:rPr>
      </w:pPr>
      <w:r>
        <w:rPr>
          <w:b/>
          <w:bCs/>
        </w:rPr>
        <w:t>Resolusjonsforslag fra Oppland Senterparti og Hedmark Senterparti</w:t>
      </w:r>
    </w:p>
    <w:p w:rsidR="00213A76" w:rsidRPr="004256CD" w:rsidRDefault="00213A76" w:rsidP="00213A76">
      <w:pPr>
        <w:pStyle w:val="Overskrift1"/>
        <w:numPr>
          <w:ilvl w:val="0"/>
          <w:numId w:val="12"/>
        </w:numPr>
      </w:pPr>
      <w:bookmarkStart w:id="22" w:name="_Toc126834244"/>
      <w:bookmarkStart w:id="23" w:name="_Toc128583449"/>
      <w:r w:rsidRPr="00B570EB">
        <w:t>Tilrettelegging for desentraliserte utdanningstilbud i hele Innlandet</w:t>
      </w:r>
      <w:bookmarkEnd w:id="22"/>
      <w:bookmarkEnd w:id="23"/>
      <w:r w:rsidRPr="00B570EB">
        <w:t xml:space="preserve"> </w:t>
      </w:r>
      <w:r w:rsidRPr="00B570EB">
        <w:rPr>
          <w:b/>
          <w:bCs/>
        </w:rPr>
        <w:t xml:space="preserve"> </w:t>
      </w:r>
      <w:r w:rsidRPr="00B570EB">
        <w:rPr>
          <w:rStyle w:val="normaltextrun"/>
          <w:rFonts w:asciiTheme="minorHAnsi" w:hAnsiTheme="minorHAnsi" w:cstheme="minorHAnsi"/>
          <w:sz w:val="24"/>
          <w:szCs w:val="24"/>
        </w:rPr>
        <w:t> </w:t>
      </w:r>
      <w:r w:rsidRPr="00B570EB">
        <w:rPr>
          <w:rStyle w:val="eop"/>
          <w:rFonts w:asciiTheme="minorHAnsi" w:hAnsiTheme="minorHAnsi" w:cstheme="minorHAnsi"/>
          <w:sz w:val="24"/>
          <w:szCs w:val="24"/>
        </w:rPr>
        <w:t> </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Satsing på utdanningstilbud er et viktig samfunnsutviklingsgrep.  Et bredere utdanningstilbud vil bidra til at flere unge ønsker å studere i Innlandet, samt øke kompetansenivået i fylket. En styrking av utdanningstilbud er en forutsetning for å løse fremtidens behov, bidra til mangfold og gi muligheter slik at flere vil bli boende eller flytter til fylket.</w:t>
      </w:r>
      <w:r w:rsidRPr="004256CD">
        <w:rPr>
          <w:rStyle w:val="eop"/>
          <w:rFonts w:asciiTheme="minorHAnsi" w:eastAsiaTheme="minorEastAsia" w:hAnsiTheme="minorHAnsi" w:cstheme="minorHAnsi"/>
          <w:sz w:val="22"/>
          <w:szCs w:val="22"/>
        </w:rPr>
        <w:t> </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eop"/>
          <w:rFonts w:asciiTheme="minorHAnsi" w:eastAsiaTheme="minorEastAsia" w:hAnsiTheme="minorHAnsi" w:cstheme="minorHAnsi"/>
          <w:sz w:val="22"/>
          <w:szCs w:val="22"/>
        </w:rPr>
        <w:t> </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Både næringslivet og det offentlige har udekkede kompetansebehov.</w:t>
      </w:r>
      <w:r w:rsidRPr="004256CD">
        <w:rPr>
          <w:rStyle w:val="scxw5994469"/>
          <w:rFonts w:asciiTheme="minorHAnsi" w:hAnsiTheme="minorHAnsi" w:cstheme="minorHAnsi"/>
          <w:sz w:val="22"/>
          <w:szCs w:val="22"/>
        </w:rPr>
        <w:t> </w:t>
      </w:r>
      <w:r w:rsidRPr="004256CD">
        <w:rPr>
          <w:rFonts w:asciiTheme="minorHAnsi" w:hAnsiTheme="minorHAnsi" w:cstheme="minorHAnsi"/>
          <w:sz w:val="22"/>
          <w:szCs w:val="22"/>
        </w:rPr>
        <w:br/>
      </w:r>
      <w:r w:rsidRPr="004256CD">
        <w:rPr>
          <w:rStyle w:val="normaltextrun"/>
          <w:rFonts w:asciiTheme="minorHAnsi" w:hAnsiTheme="minorHAnsi" w:cstheme="minorHAnsi"/>
          <w:sz w:val="22"/>
          <w:szCs w:val="22"/>
        </w:rPr>
        <w:t>Et fokus på næringsrettet utdanninger vil blant annet bidra til å utdanne og rekruttere kompetent arbeidskraft til eksisterende næringsliv, samt legge til rette for å skape helt nye arbeidsplasser.</w:t>
      </w:r>
      <w:r w:rsidRPr="004256CD">
        <w:rPr>
          <w:rStyle w:val="eop"/>
          <w:rFonts w:asciiTheme="minorHAnsi" w:eastAsiaTheme="minorEastAsia" w:hAnsiTheme="minorHAnsi" w:cstheme="minorHAnsi"/>
          <w:sz w:val="22"/>
          <w:szCs w:val="22"/>
        </w:rPr>
        <w:t> </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Vi ser også et stort behov for flere kvalifiserte ansatte innen skole, helse og velferd. </w:t>
      </w:r>
      <w:r w:rsidRPr="004256CD">
        <w:rPr>
          <w:rStyle w:val="eop"/>
          <w:rFonts w:asciiTheme="minorHAnsi" w:eastAsiaTheme="minorEastAsia" w:hAnsiTheme="minorHAnsi" w:cstheme="minorHAnsi"/>
          <w:sz w:val="22"/>
          <w:szCs w:val="22"/>
        </w:rPr>
        <w:t> </w:t>
      </w:r>
    </w:p>
    <w:p w:rsidR="00213A76" w:rsidRPr="004256CD" w:rsidRDefault="00213A76" w:rsidP="00213A76">
      <w:pPr>
        <w:pStyle w:val="NormalWeb"/>
        <w:rPr>
          <w:rFonts w:asciiTheme="minorHAnsi" w:hAnsiTheme="minorHAnsi" w:cstheme="minorHAnsi"/>
        </w:rPr>
      </w:pPr>
      <w:r w:rsidRPr="004256CD">
        <w:rPr>
          <w:rFonts w:asciiTheme="minorHAnsi" w:hAnsiTheme="minorHAnsi" w:cstheme="minorHAnsi"/>
          <w:color w:val="232323"/>
        </w:rPr>
        <w:t xml:space="preserve">Både universiteter, høyskoler, fagskoler og høyskole for yrkesfag må her utfordres på det samfunnsansvaret de har for å møte morgendagens kompetansebehov og gjøre utdanningene tilgjengelige, blant annet ved å opprette desentraliserte tilbud og utvikle studiestedene her i Innlandet. Fylkeskommunen må sikre at karrieresentrene i samarbeid med aktuelle aktører legger til rette for desentraliserte høyere utdanningstilbud og fasiliterer lokaler og infrastruktur for undervisningen. </w:t>
      </w:r>
    </w:p>
    <w:p w:rsidR="00213A76" w:rsidRPr="004256CD" w:rsidRDefault="00213A76" w:rsidP="00213A76">
      <w:pPr>
        <w:pStyle w:val="paragraph"/>
        <w:spacing w:before="0" w:beforeAutospacing="0" w:after="0" w:afterAutospacing="0"/>
        <w:textAlignment w:val="baseline"/>
        <w:rPr>
          <w:rStyle w:val="normaltextrun"/>
          <w:rFonts w:asciiTheme="minorHAnsi" w:hAnsiTheme="minorHAnsi" w:cstheme="minorHAnsi"/>
          <w:sz w:val="22"/>
          <w:szCs w:val="22"/>
        </w:rPr>
      </w:pPr>
      <w:r w:rsidRPr="004256CD">
        <w:rPr>
          <w:rStyle w:val="normaltextrun"/>
          <w:rFonts w:asciiTheme="minorHAnsi" w:hAnsiTheme="minorHAnsi" w:cstheme="minorHAnsi"/>
          <w:sz w:val="22"/>
          <w:szCs w:val="22"/>
        </w:rPr>
        <w:t>Søkertallene til desentraliserte- og deltidsstudier har over tid vært svært høye, noe som gjør at kun et fåtall av søkerne får studieplass. Det er et tydelig signal om at det er stort ønske om, og behov for flere desentraliserte og samlingsbaserte studier i Innlandet. Dette signalet må vi ta. Både studentene og samfunnet skriker etter kompetansen.</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Vi er avhengige av forutsigbar finansiering til deltids og desentraliserte studieplasser på våre høgskoler, høgskolesenteret, fagskole og karrieresentere for å øke tilgangen på utdanningsmuligheter tilpasset innbyggernes ønsker og behov. Det å senke terskelen for å ta utdanning, vil være vårt viktigste verktøy for å nå morgendagens kompetansebehov. </w:t>
      </w:r>
      <w:r w:rsidRPr="004256CD">
        <w:rPr>
          <w:rStyle w:val="eop"/>
          <w:rFonts w:asciiTheme="minorHAnsi" w:eastAsiaTheme="minorEastAsia" w:hAnsiTheme="minorHAnsi" w:cstheme="minorHAnsi"/>
          <w:sz w:val="22"/>
          <w:szCs w:val="22"/>
        </w:rPr>
        <w:t> </w:t>
      </w:r>
      <w:r w:rsidRPr="004256CD">
        <w:rPr>
          <w:rFonts w:asciiTheme="minorHAnsi" w:hAnsiTheme="minorHAnsi" w:cstheme="minorHAnsi"/>
          <w:color w:val="232323"/>
          <w:sz w:val="22"/>
          <w:szCs w:val="22"/>
        </w:rPr>
        <w:t xml:space="preserve">Her må tydelige avklaringer på plass, både for hvem som har ansvaret for finansiering og dimensjonering. Det blir viktig at både fylkeskommunen, som har regionalt ansvar for kompetanseutvikling, og de enkelte kommuner bidrar til å følge opp dette arbeidet med å sikre et utdanningstilbud som imøtekommer regionale behov for kompetanse. </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eop"/>
          <w:rFonts w:asciiTheme="minorHAnsi" w:eastAsiaTheme="minorEastAsia" w:hAnsiTheme="minorHAnsi" w:cstheme="minorHAnsi"/>
          <w:sz w:val="22"/>
          <w:szCs w:val="22"/>
        </w:rPr>
        <w:t> </w:t>
      </w:r>
    </w:p>
    <w:p w:rsidR="00213A76" w:rsidRPr="004256CD" w:rsidRDefault="00213A76" w:rsidP="00213A76">
      <w:pPr>
        <w:pStyle w:val="paragraph"/>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Hedmark Senterparti og Oppland Senterparti vil:</w:t>
      </w:r>
      <w:r w:rsidRPr="004256CD">
        <w:rPr>
          <w:rStyle w:val="eop"/>
          <w:rFonts w:asciiTheme="minorHAnsi" w:eastAsiaTheme="minorEastAsia" w:hAnsiTheme="minorHAnsi" w:cstheme="minorHAnsi"/>
          <w:sz w:val="22"/>
          <w:szCs w:val="22"/>
        </w:rPr>
        <w:t> </w:t>
      </w:r>
    </w:p>
    <w:p w:rsidR="00213A76" w:rsidRPr="004256CD" w:rsidRDefault="00213A76" w:rsidP="00213A76">
      <w:pPr>
        <w:pStyle w:val="NormalWeb"/>
        <w:numPr>
          <w:ilvl w:val="0"/>
          <w:numId w:val="18"/>
        </w:numPr>
        <w:rPr>
          <w:rFonts w:asciiTheme="minorHAnsi" w:hAnsiTheme="minorHAnsi" w:cstheme="minorHAnsi"/>
          <w:color w:val="232323"/>
        </w:rPr>
      </w:pPr>
      <w:r w:rsidRPr="004256CD">
        <w:rPr>
          <w:rFonts w:asciiTheme="minorHAnsi" w:hAnsiTheme="minorHAnsi" w:cstheme="minorHAnsi"/>
          <w:color w:val="232323"/>
        </w:rPr>
        <w:t xml:space="preserve">Få utdanningsinstitusjonene til å tilby desentraliserte studietilbud som kommunene og næringslivet trenger </w:t>
      </w:r>
    </w:p>
    <w:p w:rsidR="00213A76" w:rsidRPr="004256CD" w:rsidRDefault="00213A76" w:rsidP="00213A7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Styrke og sikre forutsigbar finansiering til utdanningsinstitusjonene </w:t>
      </w:r>
      <w:r w:rsidRPr="004256CD">
        <w:rPr>
          <w:rStyle w:val="eop"/>
          <w:rFonts w:asciiTheme="minorHAnsi" w:eastAsiaTheme="minorEastAsia" w:hAnsiTheme="minorHAnsi" w:cstheme="minorHAnsi"/>
          <w:sz w:val="22"/>
          <w:szCs w:val="22"/>
        </w:rPr>
        <w:t> </w:t>
      </w:r>
    </w:p>
    <w:p w:rsidR="00213A76" w:rsidRPr="004256CD" w:rsidRDefault="00213A76" w:rsidP="00213A7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Øke satsningen på deltids- og desentraliserte studietilbud</w:t>
      </w:r>
      <w:r w:rsidRPr="004256CD">
        <w:rPr>
          <w:rStyle w:val="eop"/>
          <w:rFonts w:asciiTheme="minorHAnsi" w:eastAsiaTheme="minorEastAsia" w:hAnsiTheme="minorHAnsi" w:cstheme="minorHAnsi"/>
          <w:sz w:val="22"/>
          <w:szCs w:val="22"/>
        </w:rPr>
        <w:t> </w:t>
      </w:r>
    </w:p>
    <w:p w:rsidR="00213A76" w:rsidRPr="004256CD" w:rsidRDefault="00213A76" w:rsidP="00213A76">
      <w:pPr>
        <w:pStyle w:val="paragraph"/>
        <w:numPr>
          <w:ilvl w:val="0"/>
          <w:numId w:val="18"/>
        </w:numPr>
        <w:spacing w:before="0" w:beforeAutospacing="0" w:after="0" w:afterAutospacing="0"/>
        <w:textAlignment w:val="baseline"/>
        <w:rPr>
          <w:rFonts w:asciiTheme="minorHAnsi" w:hAnsiTheme="minorHAnsi" w:cstheme="minorHAnsi"/>
          <w:sz w:val="22"/>
          <w:szCs w:val="22"/>
        </w:rPr>
      </w:pPr>
      <w:r w:rsidRPr="004256CD">
        <w:rPr>
          <w:rStyle w:val="normaltextrun"/>
          <w:rFonts w:asciiTheme="minorHAnsi" w:hAnsiTheme="minorHAnsi" w:cstheme="minorHAnsi"/>
          <w:sz w:val="22"/>
          <w:szCs w:val="22"/>
        </w:rPr>
        <w:t>Stimulere til mer forskning i Innlandet i samarbeid med næringslivet</w:t>
      </w: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213A76" w:rsidRDefault="00213A76" w:rsidP="00213A76">
      <w:pPr>
        <w:rPr>
          <w:b/>
          <w:bCs/>
        </w:rPr>
      </w:pPr>
      <w:r>
        <w:rPr>
          <w:b/>
          <w:bCs/>
        </w:rPr>
        <w:t>Resolusjonsforslag fra Oppland Senterparti og Hedmark Senterparti</w:t>
      </w:r>
    </w:p>
    <w:p w:rsidR="00213A76" w:rsidRDefault="00213A76" w:rsidP="00361956">
      <w:pPr>
        <w:pStyle w:val="Overskrift1"/>
        <w:numPr>
          <w:ilvl w:val="0"/>
          <w:numId w:val="12"/>
        </w:numPr>
      </w:pPr>
      <w:bookmarkStart w:id="24" w:name="_Toc126834245"/>
      <w:bookmarkStart w:id="25" w:name="_Toc128583450"/>
      <w:r w:rsidRPr="004256CD">
        <w:t>Regjeringen må legge fram en forpliktende opptrappingsplan for landbruket</w:t>
      </w:r>
      <w:bookmarkEnd w:id="24"/>
      <w:bookmarkEnd w:id="25"/>
      <w:r w:rsidRPr="004256CD">
        <w:t xml:space="preserve">  </w:t>
      </w:r>
    </w:p>
    <w:p w:rsidR="00213A76" w:rsidRPr="004256CD" w:rsidRDefault="00213A76" w:rsidP="00213A76">
      <w:r w:rsidRPr="004256CD">
        <w:t>Innlandet fylke er et stort landbruksfylke og dersom man skal nå målet om en selvforsyningsgrad på 50 % kan vi ikke være vitner til at en bonde legger ned næringa si, hver eneste dag. Dette kan ikke fortsette på Senterpartiets landbruksvakt i regjering.</w:t>
      </w:r>
    </w:p>
    <w:p w:rsidR="00213A76" w:rsidRPr="004256CD" w:rsidRDefault="00213A76" w:rsidP="00213A76">
      <w:r w:rsidRPr="004256CD">
        <w:t>Oppgjøret fra 2022 var historisk stort i form av kroner, men det meste ble spist opp til kostnadskompensasjon. I årets jordbruksoppgjør ber vi om at eventuelle kompensasjonsordninger ikke går på bekostning av inntektsvekst i selve jordbruksavtalen. Det må være et klart skille på hva som er kompensjonsordninger, og hva som er reell inntekstvekst for jordbruksoppgjøret i 2023. Dette er helt nødvendig for å opprettholde norsk matberedskap og for å trygge våre matprodusenter om at de har krav på både sosiale og lønnsomme arbeidsvilkår, samt å sikre rekruttering inn i en svært sårbar næring.</w:t>
      </w:r>
    </w:p>
    <w:p w:rsidR="00213A76" w:rsidRDefault="00213A76" w:rsidP="00213A76"/>
    <w:p w:rsidR="00213A76" w:rsidRPr="004256CD" w:rsidRDefault="00213A76" w:rsidP="00213A76">
      <w:r w:rsidRPr="004256CD">
        <w:t xml:space="preserve">Inntektsløftet er desidert den viktigste saken for våre matprodusenter. Den vil danne grunnlag for å nå målet om økt selvforsyningsgrad, både gjennom investeringer, men også å bidra til helt nødvendig rekruttering i landbruket. I juni 2021 ba Stortinget daværende regjering om å legge frem en forpliktende opptrappingsplan og tetting av inntektsgapet mellom bønder og andre yrkesgrupper. Vi er bekymret for framdriften i arbeidet med opptrappingsplanen og ber regjeringen sørge for at planen nå blir lagt frem for Stortinget til behandling. Vi forventer at både landbruksministeren og regjeringen, har oppfattet alvoret i de økonomisk krevende utfordringene som bonden står i. Inntektsnivået i jordbruket må kunne forventes å sammenliknes med andre lønnsgrupper i samfunnet og en forpliktende opptrappingsplan for tetting av inntektsgapet må skje på et omforent tallgrunnlag. </w:t>
      </w:r>
    </w:p>
    <w:p w:rsidR="00213A76" w:rsidRDefault="00213A76" w:rsidP="00213A76">
      <w:pPr>
        <w:rPr>
          <w:bCs/>
        </w:rPr>
      </w:pPr>
    </w:p>
    <w:p w:rsidR="00213A76" w:rsidRPr="004256CD" w:rsidRDefault="00213A76" w:rsidP="00213A76">
      <w:pPr>
        <w:rPr>
          <w:bCs/>
        </w:rPr>
      </w:pPr>
      <w:r w:rsidRPr="004256CD">
        <w:rPr>
          <w:bCs/>
        </w:rPr>
        <w:t>Hedmark Senterparti og Oppland Senterparti ber våre representanter i regjering om å sikre oppstart av en forpliktende opptrappingsplan for landbruket, i tråd med stortingsvedtak, og at dette må skje før årets jordbruksforhandlinger.</w:t>
      </w: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BC4E6D" w:rsidRDefault="00BC4E6D">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p>
    <w:p w:rsidR="00361956" w:rsidRDefault="00361956">
      <w:pPr>
        <w:rPr>
          <w:b/>
          <w:bCs/>
        </w:rPr>
      </w:pPr>
      <w:r>
        <w:rPr>
          <w:b/>
          <w:bCs/>
        </w:rPr>
        <w:t>Resolusjonsforslag fra Oslo Senterparti, Buskerud Senterparti, Akershus Senterparti, Agder Senterparti, Oppland Senterparti og Senterkvinnene</w:t>
      </w:r>
    </w:p>
    <w:p w:rsidR="00361956" w:rsidRPr="00CB542B" w:rsidRDefault="00361956" w:rsidP="00606574">
      <w:pPr>
        <w:pStyle w:val="Overskrift1"/>
        <w:numPr>
          <w:ilvl w:val="0"/>
          <w:numId w:val="12"/>
        </w:numPr>
      </w:pPr>
      <w:bookmarkStart w:id="26" w:name="_Toc128583451"/>
      <w:r w:rsidRPr="00CB542B">
        <w:t>Planene om nytt Oslo universitetssykehus på Rikshospitalet påvirker resten av landet</w:t>
      </w:r>
      <w:bookmarkEnd w:id="26"/>
    </w:p>
    <w:p w:rsidR="00361956" w:rsidRPr="00CB542B" w:rsidRDefault="00361956" w:rsidP="00361956">
      <w:r w:rsidRPr="00CB542B">
        <w:t xml:space="preserve">Senterpartiet vil sikre gode og fremtidsrettede helsetjenester til befolkningen over hele landet. </w:t>
      </w:r>
    </w:p>
    <w:p w:rsidR="00361956" w:rsidRPr="00CB542B" w:rsidRDefault="00361956" w:rsidP="00361956">
      <w:r w:rsidRPr="00CB542B">
        <w:t xml:space="preserve">Slik planleggingen av nytt Oslo universitetssykehus (OUS) har utviklet seg er det klart at realisering av prosjektet vil bli svært dyrt, ha stor risiko for overskridelser og vil fortrenge nødvendig drift og investeringer i spesialisthelsetjenesten over hele landet. </w:t>
      </w:r>
    </w:p>
    <w:p w:rsidR="00361956" w:rsidRPr="00CB542B" w:rsidRDefault="00361956" w:rsidP="00361956">
      <w:r w:rsidRPr="00CB542B">
        <w:t xml:space="preserve">Planene om å bygge et nytt Oslo universitetssykehus på Rikshospitalet må derfor stanses. </w:t>
      </w:r>
    </w:p>
    <w:p w:rsidR="00361956" w:rsidRPr="00CB542B" w:rsidRDefault="00361956" w:rsidP="00361956">
      <w:r w:rsidRPr="00CB542B">
        <w:t xml:space="preserve">Siden høsten 2021 har prosjektet Nye OUS og situasjonen i helseforetakene endret seg vesentlig. Alle helseforetakene i Helse Sør-Øst (HSØ) hadde langt dårligere økonomiske resultater enn budsjettert i 2022, og selv med regjeringens varslede kostnadsjustering og ekstra bevilgning til sykehusene vil 2023 bli et svært krevende år, med investeringsstopp, avvikling av gode tilbud og kutt i pasientbehandlingen. </w:t>
      </w:r>
    </w:p>
    <w:p w:rsidR="00361956" w:rsidRPr="00CB542B" w:rsidRDefault="00361956" w:rsidP="00361956">
      <w:r w:rsidRPr="00CB542B">
        <w:t>HSØ har utsatt de fleste andre utbyggingsprosjekter på ubestemt tid. Nytt akuttbygg ved Sørlandet sykehus i Kristiansand, nytt kvinne- og barnesenter i Kristiansand, siste del av utbyggingen av Sunnaas sykehus, nytt stråle- og somatikkbygg ved Sykehuset Østfold på Kalnes og nytt kreftbehandlings- og sengebygg på Kalnes settes alle på vent. Nytt Mjøssykehus er heller ikke vedtatt enda og alle sykehusene har stramme innsparingskrav for å frigjøre midler til bygging og utbedring.</w:t>
      </w:r>
      <w:r w:rsidRPr="00CB542B">
        <w:rPr>
          <w:color w:val="FF0000"/>
        </w:rPr>
        <w:t xml:space="preserve"> </w:t>
      </w:r>
      <w:sdt>
        <w:sdtPr>
          <w:tag w:val="goog_rdk_0"/>
          <w:id w:val="-1379854034"/>
        </w:sdtPr>
        <w:sdtEndPr/>
        <w:sdtContent>
          <w:r w:rsidRPr="00CB542B">
            <w:t>HSØ</w:t>
          </w:r>
        </w:sdtContent>
      </w:sdt>
      <w:r w:rsidRPr="00CB542B">
        <w:t xml:space="preserve"> drives som et konsern med felles konto for investeringer. OUS-prosjektet er så kostnadskrevende at det meste av handlingsrommet må forventes å bli bundet opp i Nye OUS dersom foreliggende planer skulle realiseres. </w:t>
      </w:r>
    </w:p>
    <w:p w:rsidR="00361956" w:rsidRPr="00CB542B" w:rsidRDefault="00361956" w:rsidP="00361956">
      <w:r w:rsidRPr="00CB542B">
        <w:t xml:space="preserve">Ullevål sykehus er Norges største akuttsykehus med katastrofe- og traumeberedskap for hele landet, og er regionsykehus for hele </w:t>
      </w:r>
      <w:sdt>
        <w:sdtPr>
          <w:tag w:val="goog_rdk_2"/>
          <w:id w:val="132992127"/>
        </w:sdtPr>
        <w:sdtEndPr/>
        <w:sdtContent>
          <w:r w:rsidRPr="00CB542B">
            <w:t>HSØ</w:t>
          </w:r>
        </w:sdtContent>
      </w:sdt>
      <w:r w:rsidRPr="00CB542B">
        <w:t>-regionen (halvparten av Norges befolkning). Rikshospitalet er et nasjonalt høyspesialisert sykehus uten lokalsykehusfunksjoner som får henvist pasienter fra hele landet.</w:t>
      </w:r>
    </w:p>
    <w:p w:rsidR="00361956" w:rsidRPr="00CB542B" w:rsidRDefault="00361956" w:rsidP="00361956">
      <w:r w:rsidRPr="00CB542B">
        <w:t xml:space="preserve">Planene om å bygge et nytt sykehus på den trange og uegnede tomten på Rikshospitalet gi store begrensninger i tilbudet til befolkningen i Oslo, øvrige pasienter i HSØ-regionen og resten av landet.  </w:t>
      </w:r>
    </w:p>
    <w:p w:rsidR="00361956" w:rsidRPr="00CB542B" w:rsidRDefault="00361956" w:rsidP="00361956">
      <w:r w:rsidRPr="00CB542B">
        <w:t xml:space="preserve">Prosjektet har møtt kritikk også fordi det forutsetter en omfattende effektivisering av driften ved OUS, en massiv overføring av oppgaver til Oslo kommune og at 30 prosent av dagens pasientbehandling skal flyttes til pasientens hjem («hjemmesykehus»). Selv om disse forutsetningene, som fagfolk mener er urealistiske, </w:t>
      </w:r>
      <w:r w:rsidRPr="00CB542B">
        <w:rPr>
          <w:i/>
        </w:rPr>
        <w:t xml:space="preserve">skulle </w:t>
      </w:r>
      <w:r w:rsidRPr="00CB542B">
        <w:t xml:space="preserve">la seg realisere vil kapasiteten i de nye byggene blir for lav til å dekke det sterkt voksende behovet for helsetjenester og ikke ha rom nødvendige utvidelser. </w:t>
      </w:r>
    </w:p>
    <w:p w:rsidR="00361956" w:rsidRPr="00CB542B" w:rsidRDefault="00361956" w:rsidP="00361956">
      <w:r w:rsidRPr="00CB542B">
        <w:t xml:space="preserve">Det nye sykehuset på Rikshospitalet skal kobles sammen med det gamle på en måte som ikke vil gi et funksjonelt sykehus, og de nye sykehusene bygges uten kjøkken, sterilsentral og auditorier. Det er ikke nok plass til billeddiagnostikk, laboratorier, kontorarealer eller forskning og undervisning. </w:t>
      </w:r>
    </w:p>
    <w:p w:rsidR="00361956" w:rsidRPr="00CB542B" w:rsidRDefault="00361956" w:rsidP="00361956">
      <w:r w:rsidRPr="00CB542B">
        <w:t xml:space="preserve">Den planlagte samlingen av psykisk helsevern og rus i blokker midt i det høyt trafikkerte Sinsenkrysset, uten egnede uteområder, og nedbygging av veletablerte og velfungerende tilbud er også svært uheldig. </w:t>
      </w:r>
    </w:p>
    <w:p w:rsidR="00606574" w:rsidRDefault="00606574" w:rsidP="00361956"/>
    <w:p w:rsidR="00361956" w:rsidRPr="00CB542B" w:rsidRDefault="00361956" w:rsidP="00361956">
      <w:r w:rsidRPr="00CB542B">
        <w:t>Senterpartiet vil:</w:t>
      </w:r>
    </w:p>
    <w:p w:rsidR="00361956" w:rsidRPr="001D1BA5" w:rsidRDefault="00361956" w:rsidP="00361956">
      <w:pPr>
        <w:pStyle w:val="Listeavsnitt"/>
        <w:numPr>
          <w:ilvl w:val="0"/>
          <w:numId w:val="19"/>
        </w:numPr>
        <w:spacing w:after="160" w:line="259" w:lineRule="auto"/>
        <w:rPr>
          <w:color w:val="000000"/>
        </w:rPr>
      </w:pPr>
      <w:r w:rsidRPr="001D1BA5">
        <w:rPr>
          <w:color w:val="000000"/>
        </w:rPr>
        <w:t>Si nei til de foreliggende reguleringsplanene for Gaustad og Aker i regjering</w:t>
      </w:r>
    </w:p>
    <w:p w:rsidR="00361956" w:rsidRPr="001D1BA5" w:rsidRDefault="00361956" w:rsidP="00361956">
      <w:pPr>
        <w:pStyle w:val="Listeavsnitt"/>
        <w:numPr>
          <w:ilvl w:val="0"/>
          <w:numId w:val="19"/>
        </w:numPr>
        <w:spacing w:after="160" w:line="259" w:lineRule="auto"/>
        <w:rPr>
          <w:color w:val="000000"/>
        </w:rPr>
      </w:pPr>
      <w:r w:rsidRPr="001D1BA5">
        <w:rPr>
          <w:color w:val="000000"/>
        </w:rPr>
        <w:t>Stemme mot planene og lånegarantien for Nye OUS i Stortinget</w:t>
      </w:r>
    </w:p>
    <w:p w:rsidR="00361956" w:rsidRPr="001D1BA5" w:rsidRDefault="00361956" w:rsidP="00361956">
      <w:pPr>
        <w:pStyle w:val="Listeavsnitt"/>
        <w:numPr>
          <w:ilvl w:val="0"/>
          <w:numId w:val="19"/>
        </w:numPr>
        <w:spacing w:after="160" w:line="259" w:lineRule="auto"/>
        <w:rPr>
          <w:color w:val="000000"/>
        </w:rPr>
      </w:pPr>
      <w:r w:rsidRPr="001D1BA5">
        <w:rPr>
          <w:color w:val="000000"/>
        </w:rPr>
        <w:t>Sikre en trinnvis sykehusutbygging på Ullevål-tomta og Ullevål sykehus som det store akutt- beredskaps- og traumesykehuset</w:t>
      </w:r>
    </w:p>
    <w:p w:rsidR="00361956" w:rsidRPr="001D1BA5" w:rsidRDefault="00361956" w:rsidP="00361956">
      <w:pPr>
        <w:pStyle w:val="Listeavsnitt"/>
        <w:numPr>
          <w:ilvl w:val="0"/>
          <w:numId w:val="19"/>
        </w:numPr>
        <w:spacing w:after="160" w:line="259" w:lineRule="auto"/>
        <w:rPr>
          <w:color w:val="000000"/>
        </w:rPr>
      </w:pPr>
      <w:r w:rsidRPr="001D1BA5">
        <w:rPr>
          <w:color w:val="000000"/>
        </w:rPr>
        <w:t>Prioritere bygging av Aker som lokalsykehus for hele Groruddalen</w:t>
      </w:r>
    </w:p>
    <w:p w:rsidR="00361956" w:rsidRDefault="00361956">
      <w:pPr>
        <w:rPr>
          <w:b/>
          <w:bCs/>
        </w:rPr>
      </w:pPr>
    </w:p>
    <w:p w:rsidR="00BB5566" w:rsidRDefault="00BB5566">
      <w:pPr>
        <w:rPr>
          <w:b/>
          <w:bCs/>
        </w:rPr>
      </w:pPr>
    </w:p>
    <w:p w:rsidR="00BB5566" w:rsidRDefault="00BB5566">
      <w:pPr>
        <w:rPr>
          <w:b/>
          <w:bCs/>
        </w:rPr>
      </w:pPr>
      <w:r>
        <w:rPr>
          <w:b/>
          <w:bCs/>
        </w:rPr>
        <w:t>Resolusjonsforslag fra Nordland Senterparti</w:t>
      </w:r>
    </w:p>
    <w:p w:rsidR="00BB5566" w:rsidRPr="00CA38C2" w:rsidRDefault="00BB5566" w:rsidP="00BB5566">
      <w:pPr>
        <w:pStyle w:val="Overskrift1"/>
        <w:numPr>
          <w:ilvl w:val="0"/>
          <w:numId w:val="12"/>
        </w:numPr>
      </w:pPr>
      <w:bookmarkStart w:id="27" w:name="_Toc128583452"/>
      <w:r w:rsidRPr="00CA38C2">
        <w:t>Norge trenger et nasjonalt ungdomsråd</w:t>
      </w:r>
      <w:bookmarkEnd w:id="27"/>
    </w:p>
    <w:p w:rsidR="00BB5566" w:rsidRPr="00CA38C2" w:rsidRDefault="00BB5566" w:rsidP="00BB5566">
      <w:r w:rsidRPr="00CA38C2">
        <w:t>I dag er det lovfestet med ungdomsråd i landets kommuner og fylkeskommuner, men enda er det ikke kommet på plass et nasjonalt ungdomsråd. Dette til tross av at det lenge har vært ønsket fra ungdom selv i tillegg fra både de kommunale og fylkeskommunale ungdomsråd. I Norge har man lenge jobbet for å forankre ungdomsmedvirkning, og dette er nettopp en av grunnene for at ungdomsråd har blitt lovfestet.</w:t>
      </w:r>
    </w:p>
    <w:p w:rsidR="00BB5566" w:rsidRDefault="00BB5566" w:rsidP="00BB5566"/>
    <w:p w:rsidR="00BB5566" w:rsidRPr="00CA38C2" w:rsidRDefault="00BB5566" w:rsidP="00BB5566">
      <w:r w:rsidRPr="00CA38C2">
        <w:t>Dagens ordning med ad-hoc-grupper som settes ned av regjering eller stat for å få frem ungdommen sin mening er langt ifra godt nok. Disse gruppene blir satt ned på premisser diktert av de som bestiller gruppen – og ikke premisser fra ungdom selv. Derfor har fylkeskommunene selv tatt tak, og opprettet et arbeidsutvalg som har i mandat å utforme forslag til grunndokumenter til det nye nasjonale ungdomsrådet. Arbeidsgruppen for nasjonalt ungdomsråd skal definere arbeidsmåte, mandat, finansiering, valgordning, og forankring av det nasjonale medvirkningsorganet for ungdom.</w:t>
      </w:r>
    </w:p>
    <w:p w:rsidR="00BB5566" w:rsidRDefault="00BB5566" w:rsidP="00BB5566"/>
    <w:p w:rsidR="00BB5566" w:rsidRPr="00CA38C2" w:rsidRDefault="00BB5566" w:rsidP="00BB5566">
      <w:r w:rsidRPr="00CA38C2">
        <w:t>Vi trenger et nasjonalt ungdomsråd for å sikre at ungdom har en mulighet til å bruk sin stemme på et nasjonalt nivå. Det handler om å gi ungdom et forum og mulighet, på deres egne premisser, der de kan løfte frem saker som er viktige for dem. Da er det ikke nok med ungdomsråd kommunalt og fylkeskommunalt, men vi trenger et ungdomsråd, også nasjonalt.</w:t>
      </w:r>
    </w:p>
    <w:p w:rsidR="00BB5566" w:rsidRDefault="00BB5566" w:rsidP="00BB5566"/>
    <w:p w:rsidR="00BB5566" w:rsidRPr="00CA38C2" w:rsidRDefault="00BB5566" w:rsidP="00BB5566">
      <w:r w:rsidRPr="00CA38C2">
        <w:t>Senterpartiet vil at:</w:t>
      </w:r>
    </w:p>
    <w:p w:rsidR="00BB5566" w:rsidRPr="00CA38C2" w:rsidRDefault="00BB5566" w:rsidP="00BB5566">
      <w:pPr>
        <w:pStyle w:val="Listeavsnitt"/>
        <w:numPr>
          <w:ilvl w:val="0"/>
          <w:numId w:val="20"/>
        </w:numPr>
        <w:spacing w:after="160" w:line="259" w:lineRule="auto"/>
      </w:pPr>
      <w:r w:rsidRPr="00CA38C2">
        <w:t>Det skal opprettes et nasjonalt ungdomsråd i Norge.</w:t>
      </w:r>
      <w:r w:rsidRPr="00CA38C2">
        <w:rPr>
          <w:i/>
        </w:rPr>
        <w:t xml:space="preserve"> </w:t>
      </w: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rsidP="00BB5566">
      <w:pPr>
        <w:rPr>
          <w:b/>
          <w:bCs/>
        </w:rPr>
      </w:pPr>
      <w:r>
        <w:rPr>
          <w:b/>
          <w:bCs/>
        </w:rPr>
        <w:t>Resolusjonsforslag fra Nordland Senterparti</w:t>
      </w:r>
    </w:p>
    <w:p w:rsidR="00BB5566" w:rsidRPr="00A66070" w:rsidRDefault="00BB5566" w:rsidP="005E60AC">
      <w:pPr>
        <w:pStyle w:val="Overskrift1"/>
        <w:numPr>
          <w:ilvl w:val="0"/>
          <w:numId w:val="12"/>
        </w:numPr>
      </w:pPr>
      <w:bookmarkStart w:id="28" w:name="_Toc128583453"/>
      <w:r w:rsidRPr="00A66070">
        <w:t>Senterpartiet er et næringsparti</w:t>
      </w:r>
      <w:bookmarkEnd w:id="28"/>
    </w:p>
    <w:p w:rsidR="00BB5566" w:rsidRPr="00A66070" w:rsidRDefault="00BB5566" w:rsidP="00BB5566">
      <w:r w:rsidRPr="00A66070">
        <w:t>Privat eierskap og privat initiativ er helt sentralt i verdiskapingen i Norge. De små og mellomstore bedriftene utgjør en stor andel av det totale norske næringslivet. Det er derfor spesielt nødvendig å gi disse bedriftene gode og forutsigbare rammevilkår. Det må finnes et bredt spekter av virkemidler som understøtter gründere.</w:t>
      </w:r>
    </w:p>
    <w:p w:rsidR="00BB5566" w:rsidRPr="00A66070" w:rsidRDefault="00BB5566" w:rsidP="00BB5566">
      <w:r w:rsidRPr="00A66070">
        <w:t>Senterpartiet ønsker mulighet for å bo og drive næring i hele landet. Senterpartiet vil revidere og gjeninnføre fremforhandlede virkemiddel som forrige regjering har avviklet. Eksempelvis «Nasjonal Transportstøtte».</w:t>
      </w:r>
    </w:p>
    <w:p w:rsidR="00BB5566" w:rsidRDefault="00BB5566" w:rsidP="00BB5566"/>
    <w:p w:rsidR="00BB5566" w:rsidRPr="00A66070" w:rsidRDefault="00BB5566" w:rsidP="00BB5566">
      <w:r w:rsidRPr="00A66070">
        <w:t xml:space="preserve">Kommunene er gode forvaltere av midler til lokal næringsaktivitet. Mer midler til næringsfond i kommunene er en effektiv og målrettet satsning på lokalt næringsliv. Fylkeskommunens regionalpolitiske utviklingsrolle må styrkes betydelig, blant annet gjennom regionale utviklingsmidler. </w:t>
      </w:r>
    </w:p>
    <w:p w:rsidR="00BB5566" w:rsidRPr="00A66070" w:rsidRDefault="00BB5566" w:rsidP="00BB5566">
      <w:r w:rsidRPr="00A66070">
        <w:t xml:space="preserve">Senterpartiet mener vilkårene for selvstendig næringsdrivende må bedres. Arbeidet med avbyråkratisering og forenkling må styrkes. Mulighetene knyttet til digitalisering må utnyttes maksimalt for å forenkle bedriftenes hverdag – og det offentlige må begrense kontroll og rapporteringsrutiner til et minimum. </w:t>
      </w:r>
    </w:p>
    <w:p w:rsidR="00BB5566" w:rsidRDefault="00BB5566" w:rsidP="00BB5566"/>
    <w:p w:rsidR="00BB5566" w:rsidRPr="00A66070" w:rsidRDefault="00BB5566" w:rsidP="00BB5566">
      <w:r w:rsidRPr="00A66070">
        <w:t xml:space="preserve">Senterpartiet ønsker norsk eierskap i det private næringsliv fordi dette sikrer verdiskaping, kompetanse, arbeidsplasser og framtidige investeringer i Norge.  </w:t>
      </w:r>
    </w:p>
    <w:p w:rsidR="00BB5566" w:rsidRDefault="00BB5566" w:rsidP="00BB5566"/>
    <w:p w:rsidR="00BB5566" w:rsidRPr="00A66070" w:rsidRDefault="00BB5566" w:rsidP="00BB5566">
      <w:r>
        <w:t>S</w:t>
      </w:r>
      <w:r w:rsidRPr="00A66070">
        <w:t>enterparti</w:t>
      </w:r>
      <w:r>
        <w:t>et</w:t>
      </w:r>
      <w:r w:rsidRPr="00A66070">
        <w:t xml:space="preserve"> vil:</w:t>
      </w:r>
    </w:p>
    <w:p w:rsidR="00BB5566" w:rsidRPr="00A66070" w:rsidRDefault="00BB5566" w:rsidP="00BB5566">
      <w:pPr>
        <w:pStyle w:val="Listeavsnitt"/>
        <w:numPr>
          <w:ilvl w:val="0"/>
          <w:numId w:val="21"/>
        </w:numPr>
        <w:spacing w:after="200" w:line="276" w:lineRule="auto"/>
      </w:pPr>
      <w:r w:rsidRPr="00A66070">
        <w:t>Øke bunnfradraget i formueskatten og redusere formuegrunnlaget for driftsmidler.</w:t>
      </w:r>
    </w:p>
    <w:p w:rsidR="00BB5566" w:rsidRPr="00A66070" w:rsidRDefault="00BB5566" w:rsidP="00BB5566">
      <w:pPr>
        <w:pStyle w:val="Listeavsnitt"/>
        <w:numPr>
          <w:ilvl w:val="0"/>
          <w:numId w:val="21"/>
        </w:numPr>
        <w:spacing w:after="200" w:line="276" w:lineRule="auto"/>
      </w:pPr>
      <w:r w:rsidRPr="00A66070">
        <w:t>Sikre nasjonalt eierskap i strategisk viktige bedrifter og teknologier.</w:t>
      </w:r>
    </w:p>
    <w:p w:rsidR="00BB5566" w:rsidRPr="00A66070" w:rsidRDefault="00BB5566" w:rsidP="00BB5566">
      <w:pPr>
        <w:pStyle w:val="Listeavsnitt"/>
        <w:numPr>
          <w:ilvl w:val="0"/>
          <w:numId w:val="21"/>
        </w:numPr>
        <w:spacing w:after="200" w:line="276" w:lineRule="auto"/>
      </w:pPr>
      <w:r w:rsidRPr="00A66070">
        <w:t>Gjennomgå hele det næringsrettede virkemiddelapparatet, med sikte på å forenkle, tilgjengeliggjøre og styrke ordningene som skal bidra til at norske bedrifter kan vokse.</w:t>
      </w:r>
    </w:p>
    <w:p w:rsidR="00BB5566" w:rsidRPr="00A66070" w:rsidRDefault="00BB5566" w:rsidP="00BB5566">
      <w:pPr>
        <w:pStyle w:val="Listeavsnitt"/>
        <w:numPr>
          <w:ilvl w:val="0"/>
          <w:numId w:val="21"/>
        </w:numPr>
        <w:spacing w:after="200" w:line="276" w:lineRule="auto"/>
      </w:pPr>
      <w:r w:rsidRPr="00A66070">
        <w:t>Øremerke midler fylkeskommunalt og kommunalt til oppbygging av lokale næringsfond.</w:t>
      </w:r>
    </w:p>
    <w:p w:rsidR="00BB5566" w:rsidRPr="00A66070" w:rsidRDefault="00BB5566" w:rsidP="00BB5566">
      <w:pPr>
        <w:pStyle w:val="Listeavsnitt"/>
        <w:numPr>
          <w:ilvl w:val="0"/>
          <w:numId w:val="21"/>
        </w:numPr>
        <w:spacing w:after="200" w:line="276" w:lineRule="auto"/>
      </w:pPr>
      <w:r w:rsidRPr="00A66070">
        <w:t>Gjennomgå og revidere fremforhandlede virkemiddel som styrker næringsvirksomhet i distriktene. Eksempelvis «Nasjonal Transportstøtte»</w:t>
      </w: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BB5566">
      <w:pPr>
        <w:rPr>
          <w:b/>
          <w:bCs/>
        </w:rPr>
      </w:pPr>
    </w:p>
    <w:p w:rsidR="00BB5566" w:rsidRDefault="00E103A3">
      <w:pPr>
        <w:rPr>
          <w:b/>
          <w:bCs/>
        </w:rPr>
      </w:pPr>
      <w:r>
        <w:rPr>
          <w:b/>
          <w:bCs/>
        </w:rPr>
        <w:t>Resolusjonsforslag fra Nordland Senterparti</w:t>
      </w:r>
    </w:p>
    <w:p w:rsidR="00E103A3" w:rsidRPr="008140E1" w:rsidRDefault="00E103A3" w:rsidP="005E60AC">
      <w:pPr>
        <w:pStyle w:val="Overskrift1"/>
        <w:numPr>
          <w:ilvl w:val="0"/>
          <w:numId w:val="12"/>
        </w:numPr>
      </w:pPr>
      <w:bookmarkStart w:id="29" w:name="_Toc128583454"/>
      <w:r w:rsidRPr="008140E1">
        <w:t>Spis norsk mat – også på restaurant!</w:t>
      </w:r>
      <w:bookmarkEnd w:id="29"/>
    </w:p>
    <w:p w:rsidR="00E103A3" w:rsidRPr="008140E1" w:rsidRDefault="00E103A3" w:rsidP="00E103A3">
      <w:r w:rsidRPr="008140E1">
        <w:t>Det norske landbruket er en viktig bærebjelke i samfunnet vårt, og mange av våre arbeidsplasser kommer enten direkte eller indirekte fra landbruket, og den norske landbruksmodellen med både små og store bruk spredt rundt i landet vårt er viktig for å sikre matberedskapen her til lands.</w:t>
      </w:r>
    </w:p>
    <w:p w:rsidR="00E103A3" w:rsidRPr="008140E1" w:rsidRDefault="00E103A3" w:rsidP="00E103A3">
      <w:r w:rsidRPr="008140E1">
        <w:t>Samtidig bidrar beiting og slått med å ivareta det biologiske mangfoldet, og det er lavere klimagassutslipp fra storfeproduksjonen i Norge sammenlignet med resten av verden.</w:t>
      </w:r>
    </w:p>
    <w:p w:rsidR="00E103A3" w:rsidRDefault="00E103A3" w:rsidP="00E103A3"/>
    <w:p w:rsidR="00E103A3" w:rsidRPr="008140E1" w:rsidRDefault="00E103A3" w:rsidP="00E103A3">
      <w:r w:rsidRPr="008140E1">
        <w:t xml:space="preserve">Friske dyr er en nødvendighet for å produsere kvalitetsmat, og de norske bøndene produserer kvalitetsmat i verdensklasse. I Norge stilles det høye krav når det kommer til dyrevelferden, og vi kan skilte med at vi ligger helt i verdenstoppen når det kommer til både dyrevelferd og dyrehelse. </w:t>
      </w:r>
    </w:p>
    <w:p w:rsidR="00E103A3" w:rsidRPr="008140E1" w:rsidRDefault="00E103A3" w:rsidP="00E103A3">
      <w:r w:rsidRPr="008140E1">
        <w:t>Bøndene må forholde seg til strenge restriksjoner når det kommer til medisinering av dyr, og vi har et lavt forbruk av sprøytemidler. Summen av alt dette er at du som forbruker får god mat som du kan spise med god samvittighet, uten å være redd for blant annet antibiotikaresistens, som er begynt å gjøre seg gjeldene som vår neste pandemi.</w:t>
      </w:r>
    </w:p>
    <w:p w:rsidR="00E103A3" w:rsidRDefault="00E103A3" w:rsidP="00E103A3"/>
    <w:p w:rsidR="00E103A3" w:rsidRPr="008140E1" w:rsidRDefault="00E103A3" w:rsidP="00E103A3">
      <w:r w:rsidRPr="008140E1">
        <w:t>Grunnene for å spise norsk mat er mange, og det er mange som ønsker å bruke sin forbrukermakt til å støtte det norske landbruket, som bidrar til arbeidsplasser og levende bygder. Dette kan være en unødvendig komplisert oppgave på grunn av manglende merking av mat, og spesielt dersom man velger å spise på restaurant, bakeri eller i kantine har man ingen måte å vite hvor maten kommer fra.</w:t>
      </w:r>
    </w:p>
    <w:p w:rsidR="00E103A3" w:rsidRPr="008140E1" w:rsidRDefault="00E103A3" w:rsidP="00E103A3">
      <w:r w:rsidRPr="008140E1">
        <w:t>Senterpartiet vil at:</w:t>
      </w:r>
    </w:p>
    <w:p w:rsidR="00E103A3" w:rsidRPr="008140E1" w:rsidRDefault="00E103A3" w:rsidP="00E103A3">
      <w:pPr>
        <w:pStyle w:val="Listeavsnitt"/>
        <w:numPr>
          <w:ilvl w:val="0"/>
          <w:numId w:val="22"/>
        </w:numPr>
        <w:spacing w:after="160" w:line="259" w:lineRule="auto"/>
      </w:pPr>
      <w:r w:rsidRPr="008140E1">
        <w:t>Spisesteder skal informere om opprinnelsesland på kjøtt, meieriprodukter og egg i menyen.</w:t>
      </w:r>
    </w:p>
    <w:p w:rsidR="00E103A3" w:rsidRPr="008140E1" w:rsidRDefault="00E103A3" w:rsidP="00E103A3">
      <w:pPr>
        <w:pStyle w:val="Listeavsnitt"/>
        <w:numPr>
          <w:ilvl w:val="0"/>
          <w:numId w:val="22"/>
        </w:numPr>
        <w:spacing w:after="160" w:line="259" w:lineRule="auto"/>
      </w:pPr>
      <w:r w:rsidRPr="008140E1">
        <w:t xml:space="preserve">Bakerier skal merke varene sine tydelig slik at det fremkommer hvor kornet som er brukt kommer fra.   </w:t>
      </w:r>
    </w:p>
    <w:p w:rsidR="00E103A3" w:rsidRPr="008140E1" w:rsidRDefault="00E103A3" w:rsidP="00E103A3">
      <w:pPr>
        <w:pStyle w:val="Listeavsnitt"/>
        <w:numPr>
          <w:ilvl w:val="0"/>
          <w:numId w:val="22"/>
        </w:numPr>
        <w:spacing w:after="160" w:line="259" w:lineRule="auto"/>
      </w:pPr>
      <w:r w:rsidRPr="008140E1">
        <w:t>Alle ingredienser som kan produseres i Norge, bør komme fra norske gårder.</w:t>
      </w:r>
    </w:p>
    <w:p w:rsidR="00E103A3" w:rsidRPr="00091848" w:rsidRDefault="00E103A3" w:rsidP="00E103A3">
      <w:pPr>
        <w:rPr>
          <w:i/>
          <w:i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E103A3" w:rsidRDefault="00E103A3">
      <w:pPr>
        <w:rPr>
          <w:b/>
          <w:bCs/>
        </w:rPr>
      </w:pPr>
    </w:p>
    <w:p w:rsidR="005E60AC" w:rsidRDefault="005E60AC" w:rsidP="005E60AC">
      <w:pPr>
        <w:rPr>
          <w:b/>
          <w:bCs/>
        </w:rPr>
      </w:pPr>
      <w:r>
        <w:rPr>
          <w:b/>
          <w:bCs/>
        </w:rPr>
        <w:t>Resolusjonsforslag fra Nordland Senterparti</w:t>
      </w:r>
    </w:p>
    <w:p w:rsidR="005E60AC" w:rsidRPr="007457D7" w:rsidRDefault="005E60AC" w:rsidP="005E60AC">
      <w:pPr>
        <w:pStyle w:val="Overskrift1"/>
        <w:numPr>
          <w:ilvl w:val="0"/>
          <w:numId w:val="12"/>
        </w:numPr>
      </w:pPr>
      <w:bookmarkStart w:id="30" w:name="_Toc128583455"/>
      <w:r w:rsidRPr="007457D7">
        <w:t>Ungt utenforskap må settes enda høyere på dagsorden!</w:t>
      </w:r>
      <w:bookmarkEnd w:id="30"/>
    </w:p>
    <w:p w:rsidR="005E60AC" w:rsidRPr="007457D7" w:rsidRDefault="005E60AC" w:rsidP="005E60AC">
      <w:r w:rsidRPr="007457D7">
        <w:t xml:space="preserve">Økende utenforskap, skolevegring og konsekvensene av nedstengning under pandemien er et økende samfunnsproblem som angår oss alle. Andelen unge som ikke fullfører videregående opplæring øker, og særlig i de nordligste fylkene er statistikken svært alvorlig. </w:t>
      </w:r>
      <w:r w:rsidRPr="007457D7">
        <w:rPr>
          <w:rFonts w:cs="Segoe UI"/>
          <w:shd w:val="clear" w:color="auto" w:fill="FFFFFF"/>
        </w:rPr>
        <w:t>Blant OECD-landene har Norge den høyeste andelen av befolkningen som får offentlige stønader, og vi er dårligere enn andre land til å inkludere personer med funksjonsnedsettelser i arbeidslivet (Meld. St. 14 (2020–2021).</w:t>
      </w:r>
      <w:r w:rsidRPr="007457D7">
        <w:t xml:space="preserve"> Årsakene er flere og gjerne komplekse, men konsekvensen blir at mange ender som unge NEETs</w:t>
      </w:r>
      <w:r w:rsidRPr="007457D7">
        <w:rPr>
          <w:rStyle w:val="Fotnotereferanse"/>
          <w:rFonts w:ascii="Raleway" w:hAnsi="Raleway"/>
          <w:sz w:val="24"/>
          <w:szCs w:val="24"/>
        </w:rPr>
        <w:footnoteReference w:id="1"/>
      </w:r>
      <w:r w:rsidRPr="007457D7">
        <w:t xml:space="preserve">. </w:t>
      </w:r>
    </w:p>
    <w:p w:rsidR="005E60AC" w:rsidRDefault="005E60AC" w:rsidP="005E60AC"/>
    <w:p w:rsidR="005E60AC" w:rsidRPr="007457D7" w:rsidRDefault="005E60AC" w:rsidP="005E60AC">
      <w:pPr>
        <w:rPr>
          <w:rFonts w:cs="Segoe UI"/>
          <w:i/>
          <w:iCs/>
          <w:shd w:val="clear" w:color="auto" w:fill="FFFFFF"/>
        </w:rPr>
      </w:pPr>
      <w:r w:rsidRPr="007457D7">
        <w:t>Senterpartiet er godt kjent med konkrete prosjekter, med formål om å motvirke utenforskap og sikre ungdommer i sårbare overganger. Sjunkhatten folkehøgskole er et slikt prosjekt som er viktig å få realisert. NOU om folkehøgskoler og annen relevant empiri</w:t>
      </w:r>
      <w:r w:rsidRPr="007457D7">
        <w:rPr>
          <w:rStyle w:val="Fotnotereferanse"/>
          <w:rFonts w:ascii="Raleway" w:hAnsi="Raleway"/>
          <w:sz w:val="24"/>
          <w:szCs w:val="24"/>
        </w:rPr>
        <w:footnoteReference w:id="2"/>
      </w:r>
      <w:r w:rsidRPr="007457D7">
        <w:t xml:space="preserve"> på ungdom og utenforskap, løfter folkehøgskole som et konkret verktøy for å oppnå økt deltagelse og varig samfunnsdeltagelse. </w:t>
      </w:r>
    </w:p>
    <w:p w:rsidR="005E60AC" w:rsidRDefault="005E60AC" w:rsidP="005E60AC">
      <w:r w:rsidRPr="007457D7">
        <w:rPr>
          <w:rFonts w:cs="Segoe UI"/>
          <w:i/>
          <w:iCs/>
          <w:shd w:val="clear" w:color="auto" w:fill="FFFFFF"/>
        </w:rPr>
        <w:t>“Personer fra husholdninger med lav inntekt, lite utdanning, innvandrerbakgrunn eller funksjonsnedsettelser har høyere risiko for å oppleve utenforskap og føle seg marginaliserte. Samtidig viser statistikken som utvalget har sett på, at det er en tydelig underrepresentasjon av disse gruppene i folkehøgskolen. Etter utvalgets vurdering har folkehøgskolene et uutnyttet potensial som virkemiddel for å redusere utenforskap og bidra til at alle får god livskvalitet og deltar i samfunnet. Også for elevene som går på folkehøgskole i dag, vil utbyttet av året kunne bli bedre dersom elevgruppen blir mer heterogen. Med skjevrekruttering er det etter utvalgets vurdering en risiko for at folkehøgskolene blir en arena som samlet sett bidrar til å forsterke de sosiale og økonomiske forskjellene, heller enn å utjevne dem.”</w:t>
      </w:r>
      <w:r w:rsidRPr="007457D7">
        <w:tab/>
      </w:r>
      <w:r>
        <w:t xml:space="preserve"> </w:t>
      </w:r>
      <w:r>
        <w:tab/>
      </w:r>
      <w:r>
        <w:tab/>
      </w:r>
      <w:r>
        <w:tab/>
      </w:r>
      <w:r>
        <w:tab/>
      </w:r>
      <w:r>
        <w:tab/>
      </w:r>
      <w:r>
        <w:tab/>
      </w:r>
      <w:r w:rsidRPr="007457D7">
        <w:t>"En folkehøgskole for alle", NOU 2022: 16</w:t>
      </w:r>
    </w:p>
    <w:p w:rsidR="005E60AC" w:rsidRPr="007457D7" w:rsidRDefault="005E60AC" w:rsidP="005E60AC"/>
    <w:p w:rsidR="005E60AC" w:rsidRPr="007457D7" w:rsidRDefault="005E60AC" w:rsidP="005E60AC">
      <w:r w:rsidRPr="007457D7">
        <w:t>Norge har et stort behov for ung arbeidskraft, sett i sammenheng med andelen av aldrende befolkning. Tilbud som inkluderer unge som har falt utenfor i aldersgruppen videregående skole, må løftes fram i et system, slik at videregående skoler i alle regioner kan tilby elever et alternativ som styrker og motiverer ungdommer til utdanning og en meningsfylt hverdag. Videregående skoler i samarbeid med næringslivet/ offentlig sektor kan bidra til en mer interessant skolehverdag ved å legge til rette for mer praksisnær kunnskap i utdanningen. Systemer for overføring mellom barnehage, grunnskole, grunnskole og videregående skole må videreutvikles. Ungdommen er fremtiden vår og må sikres gode og forutsigbare vilkår.</w:t>
      </w:r>
    </w:p>
    <w:p w:rsidR="005E60AC" w:rsidRDefault="005E60AC" w:rsidP="005E60AC"/>
    <w:p w:rsidR="005E60AC" w:rsidRPr="007457D7" w:rsidRDefault="005E60AC" w:rsidP="005E60AC">
      <w:r w:rsidRPr="007457D7">
        <w:t>Senterpartiet vil:</w:t>
      </w:r>
    </w:p>
    <w:p w:rsidR="005E60AC" w:rsidRPr="0018759B" w:rsidRDefault="005E60AC" w:rsidP="005E60AC">
      <w:pPr>
        <w:pStyle w:val="Listeavsnitt"/>
        <w:numPr>
          <w:ilvl w:val="0"/>
          <w:numId w:val="23"/>
        </w:numPr>
        <w:spacing w:after="160" w:line="259" w:lineRule="auto"/>
      </w:pPr>
      <w:r w:rsidRPr="0018759B">
        <w:t>Legge til rette for mer praksis i den videregående opplæringen.</w:t>
      </w:r>
    </w:p>
    <w:p w:rsidR="005E60AC" w:rsidRPr="0018759B" w:rsidRDefault="005E60AC" w:rsidP="005E60AC">
      <w:pPr>
        <w:pStyle w:val="Listeavsnitt"/>
        <w:numPr>
          <w:ilvl w:val="0"/>
          <w:numId w:val="23"/>
        </w:numPr>
        <w:spacing w:after="160" w:line="259" w:lineRule="auto"/>
      </w:pPr>
      <w:r w:rsidRPr="0018759B">
        <w:t>At alle regioner får et tilbud for å inkludere alle unge som er i fare for, eller har havnet utenfor ordinært videregående skole tilbud.</w:t>
      </w:r>
    </w:p>
    <w:p w:rsidR="005E60AC" w:rsidRPr="0018759B" w:rsidRDefault="005E60AC" w:rsidP="005E60AC">
      <w:pPr>
        <w:pStyle w:val="Listeavsnitt"/>
        <w:numPr>
          <w:ilvl w:val="0"/>
          <w:numId w:val="23"/>
        </w:numPr>
        <w:spacing w:after="160" w:line="259" w:lineRule="auto"/>
      </w:pPr>
      <w:r w:rsidRPr="0018759B">
        <w:t>Realisere Sjunkhatten folkehøgskole.</w:t>
      </w:r>
    </w:p>
    <w:p w:rsidR="00E103A3" w:rsidRDefault="00E103A3">
      <w:pPr>
        <w:rPr>
          <w:b/>
          <w:bCs/>
        </w:rPr>
      </w:pPr>
    </w:p>
    <w:p w:rsidR="00E103A3" w:rsidRDefault="00E103A3">
      <w:pPr>
        <w:rPr>
          <w:b/>
          <w:bCs/>
        </w:rPr>
      </w:pPr>
    </w:p>
    <w:p w:rsidR="00E103A3" w:rsidRDefault="00E103A3">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rsidP="005E60AC">
      <w:pPr>
        <w:rPr>
          <w:b/>
          <w:bCs/>
        </w:rPr>
      </w:pPr>
      <w:r>
        <w:rPr>
          <w:b/>
          <w:bCs/>
        </w:rPr>
        <w:t>Resolusjonsforslag fra Nordland Senterparti</w:t>
      </w:r>
    </w:p>
    <w:p w:rsidR="005E60AC" w:rsidRPr="00754DCD" w:rsidRDefault="005E60AC" w:rsidP="005E60AC">
      <w:pPr>
        <w:pStyle w:val="Overskrift1"/>
        <w:numPr>
          <w:ilvl w:val="0"/>
          <w:numId w:val="12"/>
        </w:numPr>
      </w:pPr>
      <w:bookmarkStart w:id="31" w:name="_Toc128583456"/>
      <w:r w:rsidRPr="00754DCD">
        <w:t>Øk satsene på pasientreiser</w:t>
      </w:r>
      <w:bookmarkEnd w:id="31"/>
    </w:p>
    <w:p w:rsidR="005E60AC" w:rsidRPr="004F45A6" w:rsidRDefault="005E60AC" w:rsidP="005E60AC">
      <w:r w:rsidRPr="004F45A6">
        <w:t>Reiseveien til sykehus i Norge kan være lang og kronglete. Spesialisthelsetjenester er i all hovedsak lokalisert i større byer. Generell prisøkning de siste årene, inkludert økt strøm og drivstoffpriser, har gjort det mer utfordrende å få nødvendig helsehjelp, spesielt for barnefamilier og lavtlønte.</w:t>
      </w:r>
    </w:p>
    <w:p w:rsidR="005E60AC" w:rsidRPr="004F45A6" w:rsidRDefault="005E60AC" w:rsidP="005E60AC">
      <w:r w:rsidRPr="004F45A6">
        <w:t>Ustabilt vær og lange reiseveier gjør at det ofte blir nødvendig med overnatting for å kunne rekke avtalte timer på sykehus</w:t>
      </w:r>
    </w:p>
    <w:p w:rsidR="005E60AC" w:rsidRDefault="005E60AC" w:rsidP="005E60AC"/>
    <w:p w:rsidR="005E60AC" w:rsidRDefault="005E60AC" w:rsidP="005E60AC">
      <w:r w:rsidRPr="004F45A6">
        <w:t>Pasientreiser dekker kun 655 kr pr døgn i overnatting 235 kr i kost.. Dette dekker ikke faktiske utgifter for kost og losji. I tillegg dekkes tapt arbeidsinntekt med maksimalt 153kr pr time.</w:t>
      </w:r>
    </w:p>
    <w:p w:rsidR="005E60AC" w:rsidRPr="004F45A6" w:rsidRDefault="005E60AC" w:rsidP="005E60AC">
      <w:r w:rsidRPr="004F45A6">
        <w:t>I et land hvor helsehjelp skal være gratis, kan vi ikke ha det slik at familier må avstå nødvendig helsehjelp fordi de ikke har økonomi til å reise til og fra sykehus som pasient eller ledsager.</w:t>
      </w:r>
    </w:p>
    <w:p w:rsidR="005E60AC" w:rsidRPr="004F45A6" w:rsidRDefault="005E60AC" w:rsidP="005E60AC">
      <w:r>
        <w:t>Senterpartiet</w:t>
      </w:r>
      <w:r w:rsidRPr="004F45A6">
        <w:t xml:space="preserve"> vil at pasientreise-satsene økes til et reelt og akseptabelt nivå, slik at alle har råd til nødvendig helsehjelp uavhengig av inntekt.</w:t>
      </w:r>
    </w:p>
    <w:p w:rsidR="005E60AC" w:rsidRPr="004F45A6" w:rsidRDefault="005E60AC" w:rsidP="005E60AC">
      <w:pPr>
        <w:rPr>
          <w:i/>
          <w:sz w:val="24"/>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rsidP="005E60AC">
      <w:pPr>
        <w:rPr>
          <w:b/>
          <w:bCs/>
        </w:rPr>
      </w:pPr>
      <w:r>
        <w:rPr>
          <w:b/>
          <w:bCs/>
        </w:rPr>
        <w:t>Resolusjonsforslag fra Nordland Senterparti</w:t>
      </w:r>
    </w:p>
    <w:p w:rsidR="005E60AC" w:rsidRDefault="005E60AC" w:rsidP="005E60AC">
      <w:pPr>
        <w:pStyle w:val="Overskrift1"/>
        <w:numPr>
          <w:ilvl w:val="0"/>
          <w:numId w:val="12"/>
        </w:numPr>
      </w:pPr>
      <w:bookmarkStart w:id="32" w:name="_Toc128583457"/>
      <w:r w:rsidRPr="009A731E">
        <w:t>Helseforetaksmodellen må skrotes - nå!</w:t>
      </w:r>
      <w:bookmarkEnd w:id="32"/>
      <w:r w:rsidRPr="009A731E">
        <w:t xml:space="preserve"> </w:t>
      </w:r>
    </w:p>
    <w:p w:rsidR="005E60AC" w:rsidRDefault="005E60AC" w:rsidP="005E60AC">
      <w:r w:rsidRPr="009A731E">
        <w:t xml:space="preserve">Med helseforetaksloven ble sykehusene forpliktet til å følge regnskapsloven. Driften og pasientbehandling må gå med overskudd, for å få råd til å investere. Med innføring av loven mistet vi også vår demokratiske mulighet til å kunne påvirke tilbudet. De viktigste sykehusbeslutningene tas bak lukkede dører i foretaksmøter. Ansvar for svikt i pasienttilbudet eller upopulære sykehusbeslutninger skyves fra helseministeren og ned på de regionale helseforetakene. Egenkapitalen til investeringer må sykehusene bygge opp gjennom å drive pasientbehandling med økonomisk overskudd. Sykehusene effektiviserer pasientbehandlingen eller kutter i pasienttilbudet for å få råd til å investere. </w:t>
      </w:r>
    </w:p>
    <w:p w:rsidR="005E60AC" w:rsidRDefault="005E60AC" w:rsidP="005E60AC"/>
    <w:p w:rsidR="005E60AC" w:rsidRDefault="005E60AC" w:rsidP="005E60AC">
      <w:r w:rsidRPr="009A731E">
        <w:t xml:space="preserve">Når det investeres, bygges det for smått fra dag én på grunn av trange økonomiske rammer. Stykkprisfinanseringen fører til at mindre «lønnsomme» pasienter risikerer å skrives ut altfor tidlig etter behandling. Det er vi som pasienter som sitter igjen med konsekvensene. Helseforetakene i Norge med sliter med store økonomiske «underskudd». Den systematiske underbudsjetteringen av helseforetakene har ført til en utarming og sentralisering av tilbudene. Viktig fagpersonell slutter, ventetider for pasientene øker og det må prioriteres mellom forsvarlig drift, vedlikehold av utstyr, nye investeringer og beredskap. Vi har endt opp med stengte fødeavdelinger, for få sykehussenger, for høyt belegg, og for korte liggetider. Og for høyt press på personalet resulterer i tap av fagpersonell med erfaring. </w:t>
      </w:r>
    </w:p>
    <w:p w:rsidR="005E60AC" w:rsidRDefault="005E60AC" w:rsidP="005E60AC"/>
    <w:p w:rsidR="005E60AC" w:rsidRDefault="005E60AC" w:rsidP="005E60AC">
      <w:r>
        <w:t>Vi</w:t>
      </w:r>
      <w:r w:rsidRPr="009A731E">
        <w:t xml:space="preserve"> beveger oss mot et todelt helsevesen i Norge hvor det offentlige helsevesenet svekkes! Der de sosiale skillelinjene forsterkes ved at andelen med private helseforsikringer øker, og private aktører vinner anbud på «lønnsomme» pasienter. Regjeringen har oppnevnt et utvalg som skal utrede endringer i styring av sykehusene og helseforetaksmodellen. Utvalget skal legge fram sin tilrådning innen 31. mars 2023. </w:t>
      </w:r>
    </w:p>
    <w:p w:rsidR="005E60AC" w:rsidRDefault="005E60AC" w:rsidP="005E60AC"/>
    <w:p w:rsidR="005E60AC" w:rsidRPr="005E60AC" w:rsidRDefault="005E60AC" w:rsidP="005E60AC">
      <w:r w:rsidRPr="009A731E">
        <w:t>Senterpartiet mener at regjeringen må gi arbeidet med endring i styringen av sykehusene den høyeste prioritet, og snarest mulig skrote Helseforetaksmodellen! Vi må sikre vedvarende fullfinansiering av sykehusene. Finansieringsmodellen for sykehus må skille mellom drift og investering, og store sykehusinvesteringer må prioriteres og fullfinansieres gjennom statsbudsjettet.</w:t>
      </w:r>
      <w:r w:rsidRPr="00915A04">
        <w:rPr>
          <w:rFonts w:ascii="Raleway" w:hAnsi="Raleway" w:cs="Arial"/>
          <w:i/>
          <w:sz w:val="24"/>
          <w:szCs w:val="24"/>
        </w:rPr>
        <w:t xml:space="preserve"> </w:t>
      </w: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rsidP="005E60AC">
      <w:pPr>
        <w:rPr>
          <w:b/>
          <w:bCs/>
        </w:rPr>
      </w:pPr>
      <w:r>
        <w:rPr>
          <w:b/>
          <w:bCs/>
        </w:rPr>
        <w:t>Resolusjonsforslag fra Nordland Senterparti</w:t>
      </w:r>
    </w:p>
    <w:p w:rsidR="005E60AC" w:rsidRPr="005146E3" w:rsidRDefault="005E60AC" w:rsidP="005E60AC">
      <w:pPr>
        <w:pStyle w:val="Overskrift1"/>
        <w:numPr>
          <w:ilvl w:val="0"/>
          <w:numId w:val="12"/>
        </w:numPr>
      </w:pPr>
      <w:bookmarkStart w:id="33" w:name="_gjdgxs"/>
      <w:bookmarkStart w:id="34" w:name="_Toc128583458"/>
      <w:bookmarkEnd w:id="33"/>
      <w:r w:rsidRPr="005146E3">
        <w:t>Konkurransekraft med krafttilgang</w:t>
      </w:r>
      <w:bookmarkEnd w:id="34"/>
    </w:p>
    <w:p w:rsidR="005E60AC" w:rsidRPr="005146E3" w:rsidRDefault="005E60AC" w:rsidP="005E60AC">
      <w:pPr>
        <w:spacing w:after="200"/>
      </w:pPr>
      <w:r w:rsidRPr="005146E3">
        <w:rPr>
          <w:color w:val="000000"/>
        </w:rPr>
        <w:t xml:space="preserve">Norge vil oppleve en stor vekst i behovet for kraft, både mengde og effekt, ut fra prognoser utført av Statnett, NVE og andre. Om vi lykkes med elektrifiseringen av samfunnet og planlagt utvikling av industri og andre næringer kan alle deler av landet få kraftunderskudd. Dette vil gjøre det vanskelig å beholde og utvikle eksisterende arbeidsplasser, samtidig som det kan spenne beina under nye etableringer. I enkelte regioner vil det ikke kunne etableres eller videreutvikles bedrifter på grunn av kraftmangel og manglende kapasitet i strømnettet. Mange steder må det regionale strømnettet forsterkes, det må på plass en mulighet for å prioritere hva krafta skal brukes til. </w:t>
      </w:r>
    </w:p>
    <w:p w:rsidR="005E60AC" w:rsidRPr="005146E3" w:rsidRDefault="005E60AC" w:rsidP="005E60AC">
      <w:pPr>
        <w:spacing w:after="200"/>
      </w:pPr>
      <w:r w:rsidRPr="005146E3">
        <w:rPr>
          <w:color w:val="000000"/>
        </w:rPr>
        <w:t>Konsesjonsbehandlingen må gå raskere, og det må på plass hurtigspor, eksempelvis for behandling av konsesjoner for eksisterende nett. Det må sørges for at den kraften vi faktisk har tilgjengelig benyttes på optimal måte for å gi mest samfunnsnytte pr. kwh. Det vil si at vi trenger et system som kan prioritere hvilke prosjekt som får tilgang til kraft, ikke som i dag der det er «først til mølla-prinsippet» som gjelder. Dette er spesielt viktig når industri som gir lokale ringvirkninger med arbeidsplasser, innbyggervekst, skatteinngang til vertskommuner gjerne tar lengre tid å realisere enn andre tiltak som ikke gir noen lokal merverdi av kraftforbruket. Klare prioriteringer vil også kunne bli et verktøy for å holde strømprisen nede, forbruket kan stå i forhold til utbyggingstakten av nett og ny kraftproduksjon.</w:t>
      </w:r>
    </w:p>
    <w:p w:rsidR="005E60AC" w:rsidRPr="005146E3" w:rsidRDefault="005E60AC" w:rsidP="005E60AC">
      <w:pPr>
        <w:spacing w:after="200"/>
        <w:rPr>
          <w:color w:val="000000"/>
        </w:rPr>
      </w:pPr>
      <w:r w:rsidRPr="005146E3">
        <w:rPr>
          <w:color w:val="000000"/>
        </w:rPr>
        <w:t xml:space="preserve">Mange steder i Norge er store innen reiseliv. Det vi selger er opplevelser i vår vakre natur. Naturen er også en viktig bidragsyter til stolthet og bolyst. Vi bruker naturen til høsting og rekreasjon. Det gir oss en stor folkehelsegevinst. Arealbruk og verdisetting av arealer som går tapt ved eventuell kraftutbygging må det tas ekstra hensyn til. Urfolks rettigheter og samfunnets økende energibehov er ofte motstridende. Det er derfor viktig å få til smidighet og tidlig involvering med reel medvirkning mellom eksisterende naturbaserte næringer og utbyggere av kraft og nett. Behovet for kraft og nett fremover gjør at Norge må tenke energisikkerhet i større grad. Norge må se på alle mulige kraftproduksjonsmetoder, og utrede fordeler og ulemper slik at det tas gode valg som står seg i lang tid. </w:t>
      </w:r>
    </w:p>
    <w:p w:rsidR="005E60AC" w:rsidRPr="005146E3" w:rsidRDefault="005E60AC" w:rsidP="005E60AC">
      <w:r w:rsidRPr="005146E3">
        <w:rPr>
          <w:bCs/>
          <w:color w:val="000000"/>
        </w:rPr>
        <w:t>Senterpartiet vil:</w:t>
      </w:r>
    </w:p>
    <w:p w:rsidR="005E60AC" w:rsidRPr="005146E3" w:rsidRDefault="005E60AC" w:rsidP="005E60AC">
      <w:pPr>
        <w:pStyle w:val="Listeavsnitt"/>
        <w:numPr>
          <w:ilvl w:val="0"/>
          <w:numId w:val="24"/>
        </w:numPr>
      </w:pPr>
      <w:r w:rsidRPr="005146E3">
        <w:rPr>
          <w:color w:val="000000"/>
        </w:rPr>
        <w:t>Jobbe for at alle potensielle produksjonsmetoder for kraft utredes og gis vilkår for å kunne utvikles, også kjernekraft.</w:t>
      </w:r>
    </w:p>
    <w:p w:rsidR="005E60AC" w:rsidRPr="005146E3" w:rsidRDefault="005E60AC" w:rsidP="005E60AC">
      <w:pPr>
        <w:pStyle w:val="Listeavsnitt"/>
        <w:numPr>
          <w:ilvl w:val="0"/>
          <w:numId w:val="24"/>
        </w:numPr>
      </w:pPr>
      <w:r w:rsidRPr="005146E3">
        <w:rPr>
          <w:color w:val="000000"/>
        </w:rPr>
        <w:t>Støtte all kraftproduksjon som i større grad enn andre ivaretar vår unike natur.</w:t>
      </w:r>
    </w:p>
    <w:p w:rsidR="005E60AC" w:rsidRPr="005146E3" w:rsidRDefault="005E60AC" w:rsidP="005E60AC">
      <w:pPr>
        <w:pStyle w:val="Listeavsnitt"/>
        <w:numPr>
          <w:ilvl w:val="0"/>
          <w:numId w:val="24"/>
        </w:numPr>
      </w:pPr>
      <w:r w:rsidRPr="005146E3">
        <w:rPr>
          <w:color w:val="000000"/>
        </w:rPr>
        <w:t>Ivareta konkurransefortrinnet lav og stabil kraftpris gir vårt næringsliv.</w:t>
      </w:r>
    </w:p>
    <w:p w:rsidR="005E60AC" w:rsidRPr="005146E3" w:rsidRDefault="005E60AC" w:rsidP="005E60AC">
      <w:pPr>
        <w:pStyle w:val="Listeavsnitt"/>
        <w:numPr>
          <w:ilvl w:val="0"/>
          <w:numId w:val="24"/>
        </w:numPr>
      </w:pPr>
      <w:r w:rsidRPr="005146E3">
        <w:rPr>
          <w:color w:val="000000"/>
        </w:rPr>
        <w:t>Vedta en modell som det er åpenhet rundt for prioritering og styring med hva kraften skal brukes til, og i hvilken rekkefølge kraft tildeles ulike prosjekter.</w:t>
      </w:r>
    </w:p>
    <w:p w:rsidR="005E60AC" w:rsidRPr="005146E3" w:rsidRDefault="005E60AC" w:rsidP="005E60AC">
      <w:pPr>
        <w:pStyle w:val="Listeavsnitt"/>
        <w:numPr>
          <w:ilvl w:val="0"/>
          <w:numId w:val="24"/>
        </w:numPr>
      </w:pPr>
      <w:r w:rsidRPr="005146E3">
        <w:rPr>
          <w:color w:val="000000"/>
        </w:rPr>
        <w:t>Arbeide for forsterka ENØK-tiltak for både husholdninger og næringsliv.</w:t>
      </w:r>
    </w:p>
    <w:p w:rsidR="005E60AC" w:rsidRPr="005146E3" w:rsidRDefault="005E60AC" w:rsidP="005E60AC">
      <w:pPr>
        <w:pStyle w:val="Listeavsnitt"/>
        <w:numPr>
          <w:ilvl w:val="0"/>
          <w:numId w:val="24"/>
        </w:numPr>
      </w:pPr>
      <w:r w:rsidRPr="005146E3">
        <w:rPr>
          <w:color w:val="000000"/>
        </w:rPr>
        <w:t>Vurdere hvordan flere energikilder og mer fleksible oppvarmingssystemer kan brukes for å gi et bedre kraftsystem.</w:t>
      </w:r>
    </w:p>
    <w:p w:rsidR="005E60AC" w:rsidRPr="005146E3" w:rsidRDefault="005E60AC" w:rsidP="005E60AC">
      <w:pPr>
        <w:pStyle w:val="Listeavsnitt"/>
        <w:numPr>
          <w:ilvl w:val="0"/>
          <w:numId w:val="24"/>
        </w:numPr>
      </w:pPr>
      <w:r w:rsidRPr="005146E3">
        <w:rPr>
          <w:color w:val="000000"/>
        </w:rPr>
        <w:t>Utbedringer i transmisjonsnettet med unntak av mellomlandsforbindelser skal dimensjoneres for 420 KV.</w:t>
      </w:r>
    </w:p>
    <w:p w:rsidR="005E60AC" w:rsidRPr="005146E3" w:rsidRDefault="005E60AC" w:rsidP="005E60AC">
      <w:pPr>
        <w:pStyle w:val="Listeavsnitt"/>
        <w:numPr>
          <w:ilvl w:val="0"/>
          <w:numId w:val="24"/>
        </w:numPr>
      </w:pPr>
      <w:r w:rsidRPr="005146E3">
        <w:rPr>
          <w:color w:val="000000"/>
        </w:rPr>
        <w:t>Elektrifisering av Melkøya må skje gjennom produksjon av ny kraft, eller ved hjelp av CCS.</w:t>
      </w:r>
    </w:p>
    <w:p w:rsidR="005E60AC" w:rsidRDefault="005E60AC" w:rsidP="005E60AC"/>
    <w:p w:rsidR="005E60AC" w:rsidRPr="00DE1154" w:rsidRDefault="005E60AC" w:rsidP="005E60AC">
      <w:pPr>
        <w:rPr>
          <w:rFonts w:ascii="Raleway" w:hAnsi="Raleway"/>
          <w:i/>
          <w:sz w:val="24"/>
          <w:szCs w:val="24"/>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p>
    <w:p w:rsidR="005E60AC" w:rsidRDefault="005E60AC">
      <w:pPr>
        <w:rPr>
          <w:b/>
          <w:bCs/>
        </w:rPr>
      </w:pPr>
      <w:r>
        <w:rPr>
          <w:b/>
          <w:bCs/>
        </w:rPr>
        <w:t xml:space="preserve">Resolusjonsforslag fra </w:t>
      </w:r>
      <w:r w:rsidR="00E41C98">
        <w:rPr>
          <w:b/>
          <w:bCs/>
        </w:rPr>
        <w:t>Buskerud Senterparti</w:t>
      </w:r>
    </w:p>
    <w:p w:rsidR="000321E0" w:rsidRPr="00BD23D1" w:rsidRDefault="000321E0" w:rsidP="000321E0">
      <w:pPr>
        <w:pStyle w:val="Overskrift1"/>
        <w:numPr>
          <w:ilvl w:val="0"/>
          <w:numId w:val="12"/>
        </w:numPr>
      </w:pPr>
      <w:bookmarkStart w:id="35" w:name="_Toc128583459"/>
      <w:r w:rsidRPr="00BD23D1">
        <w:t>Styrk jordbruksmatvareberedskapen!</w:t>
      </w:r>
      <w:bookmarkEnd w:id="35"/>
    </w:p>
    <w:p w:rsidR="000321E0" w:rsidRPr="00BD23D1" w:rsidRDefault="000321E0" w:rsidP="000321E0">
      <w:r w:rsidRPr="00BD23D1">
        <w:t>Norge har Europas dårligste beredskap – gjennom egen produksjon – av jordbruksmat. Årsaken er at vi har svært lite jordbruksareal (1,5 dekar fulldyrka jordbruksareal per innbygger), og at en stor del av dette arealet har for små avlinger. Det krever at jordbruksarealet i drift må økes, og at fruktbarheten må bedres ved at det blir mer lønnsomt å øke avlingene gjennom bedre agronomi uten bruk av mer kunstgjødsel. For å unngå overproduksjon av husdyrprodukter og tilhørende markedsprisfall, må dette kombineres med reduksjon av dagens overimport av korn – enten det er som menneskemat eller dyrefôr.</w:t>
      </w:r>
    </w:p>
    <w:p w:rsidR="000321E0" w:rsidRDefault="000321E0" w:rsidP="000321E0"/>
    <w:p w:rsidR="000321E0" w:rsidRPr="00BD23D1" w:rsidRDefault="000321E0" w:rsidP="000321E0">
      <w:r w:rsidRPr="00BD23D1">
        <w:t>Krigen i Ukraina og den stadig mer tilspissa situasjonen mellom USA og Kina, gjør at matberedskapen nå må tillegges større vekt enn da regjeringa utforma sin Hurdalsplattform. Det betyr:</w:t>
      </w:r>
    </w:p>
    <w:p w:rsidR="000321E0" w:rsidRPr="00BD23D1" w:rsidRDefault="000321E0" w:rsidP="000321E0">
      <w:pPr>
        <w:pStyle w:val="Listeavsnitt"/>
        <w:numPr>
          <w:ilvl w:val="0"/>
          <w:numId w:val="25"/>
        </w:numPr>
        <w:spacing w:after="160" w:line="259" w:lineRule="auto"/>
      </w:pPr>
      <w:r w:rsidRPr="00BD23D1">
        <w:t>Jordbrukets samfunnsoppdrag om trygg mat på norske ressurser – med et mål om 50 pst. selvforsyningsgrad korrigert for import av fôrråvarer – må realiseres i løpet av 2026.</w:t>
      </w:r>
    </w:p>
    <w:p w:rsidR="000321E0" w:rsidRPr="00BD23D1" w:rsidRDefault="000321E0" w:rsidP="000321E0">
      <w:pPr>
        <w:pStyle w:val="Listeavsnitt"/>
        <w:numPr>
          <w:ilvl w:val="0"/>
          <w:numId w:val="25"/>
        </w:numPr>
        <w:spacing w:after="160" w:line="259" w:lineRule="auto"/>
      </w:pPr>
      <w:r w:rsidRPr="00BD23D1">
        <w:t>Inntektsgapet per årsverk mellom jordbruket og andre grupper i samfunnet må tettes i løpet 2026. Det må brukes et nytt tallgrunnlag som viser jordbrukets faktiske inntekter per årsverk på rasjonelt drevne bruk, enten det er heltids- eller deltidsbruk, ulike produksjoner og eller ulike landsdeler. Dette vil innebære at familiebruket styrkes og at det blir attraktivt for unge mennesker å rekruttere gårdsbruk – ikke bare gjennom eierskap, men også som gårdbrukere.</w:t>
      </w:r>
    </w:p>
    <w:p w:rsidR="000321E0" w:rsidRPr="00BD23D1" w:rsidRDefault="000321E0" w:rsidP="000321E0">
      <w:pPr>
        <w:pStyle w:val="Listeavsnitt"/>
        <w:numPr>
          <w:ilvl w:val="0"/>
          <w:numId w:val="25"/>
        </w:numPr>
        <w:spacing w:after="160" w:line="259" w:lineRule="auto"/>
      </w:pPr>
      <w:r w:rsidRPr="00BD23D1">
        <w:t>Styrke importvernet for norsk jordbruk ved å velge den prosent- eller kronetoll som gir best vern (matvareberedskap) ut fra våre forpliktelser etter WTO-avtalen.</w:t>
      </w:r>
    </w:p>
    <w:p w:rsidR="000321E0" w:rsidRPr="00BD23D1" w:rsidRDefault="000321E0" w:rsidP="000321E0">
      <w:pPr>
        <w:pStyle w:val="Listeavsnitt"/>
        <w:numPr>
          <w:ilvl w:val="0"/>
          <w:numId w:val="25"/>
        </w:numPr>
        <w:spacing w:after="160" w:line="259" w:lineRule="auto"/>
      </w:pPr>
      <w:r w:rsidRPr="00BD23D1">
        <w:t>Innføre tak i kroner på bevilgninger per gårdsbruk over statsbudsjettet i alle produksjoner.</w:t>
      </w:r>
    </w:p>
    <w:p w:rsidR="000321E0" w:rsidRPr="00BD23D1" w:rsidRDefault="000321E0" w:rsidP="000321E0">
      <w:pPr>
        <w:pStyle w:val="Listeavsnitt"/>
        <w:numPr>
          <w:ilvl w:val="0"/>
          <w:numId w:val="25"/>
        </w:numPr>
        <w:spacing w:after="160" w:line="259" w:lineRule="auto"/>
      </w:pPr>
      <w:r w:rsidRPr="00BD23D1">
        <w:t>Prioritere kraftig økning av investeringstilskudd til grøfting og istandsetting av tidligere dyrka jord.</w:t>
      </w:r>
    </w:p>
    <w:p w:rsidR="000321E0" w:rsidRPr="00BD23D1" w:rsidRDefault="000321E0" w:rsidP="000321E0">
      <w:pPr>
        <w:pStyle w:val="Listeavsnitt"/>
        <w:numPr>
          <w:ilvl w:val="0"/>
          <w:numId w:val="25"/>
        </w:numPr>
        <w:spacing w:after="160" w:line="259" w:lineRule="auto"/>
      </w:pPr>
      <w:r w:rsidRPr="00BD23D1">
        <w:t>Kreve at investeringer i driftsbygninger for husdyrbruket er basert på minst 65 pst. eget fôrgrunnlag på egne eller langsiktig leide arealer, i nærheten av driftssenteret.</w:t>
      </w: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rsidP="000321E0">
      <w:pPr>
        <w:rPr>
          <w:b/>
          <w:bCs/>
        </w:rPr>
      </w:pPr>
      <w:r>
        <w:rPr>
          <w:b/>
          <w:bCs/>
        </w:rPr>
        <w:t>Resolusjonsforslag fra Buskerud Senterparti</w:t>
      </w:r>
    </w:p>
    <w:p w:rsidR="000321E0" w:rsidRDefault="000321E0" w:rsidP="000321E0">
      <w:pPr>
        <w:pStyle w:val="Overskrift1"/>
        <w:numPr>
          <w:ilvl w:val="0"/>
          <w:numId w:val="12"/>
        </w:numPr>
      </w:pPr>
      <w:bookmarkStart w:id="36" w:name="_Toc128583460"/>
      <w:r w:rsidRPr="002A63C5">
        <w:t>Regjeringa må få nasjonal kontroll på strømprisene</w:t>
      </w:r>
      <w:bookmarkEnd w:id="36"/>
    </w:p>
    <w:p w:rsidR="000321E0" w:rsidRDefault="000321E0" w:rsidP="000321E0">
      <w:r>
        <w:t>Dagens strømmarked gir i praksis tyske strømpriser i Norge. Det er i strid med Hurdalsplattformens intensjon om stabile, forutsigbare og konkurransedyktige strømpriser, samt at Norge skal beholde suveren norsk kontroll over alle avgjørelser med betydning for energisikkerheten i Norge.</w:t>
      </w:r>
    </w:p>
    <w:p w:rsidR="000321E0" w:rsidRDefault="000321E0" w:rsidP="000321E0"/>
    <w:p w:rsidR="000321E0" w:rsidRDefault="000321E0" w:rsidP="000321E0">
      <w:r>
        <w:t xml:space="preserve">De høye strømprisene i Sør-Norge medvirker til en svært høy prisstigning. Denne ekstraordinære, økonomiske belastningen for næringslivet, </w:t>
      </w:r>
      <w:r w:rsidRPr="00CA69A6">
        <w:t>husholdningene og det offentlige</w:t>
      </w:r>
      <w:r>
        <w:t>, er den viktigste grunnen til at regjeringa mister tillit. Konsekvensen er også at det kommende lønnsoppgjøret blir krevende for å sikre lønnsmottakernes kjøpekraft.</w:t>
      </w:r>
    </w:p>
    <w:p w:rsidR="000321E0" w:rsidRDefault="000321E0" w:rsidP="000321E0"/>
    <w:p w:rsidR="000321E0" w:rsidRDefault="000321E0" w:rsidP="000321E0">
      <w:r>
        <w:t xml:space="preserve">EU-landene utvikler et </w:t>
      </w:r>
      <w:r w:rsidRPr="00CA69A6">
        <w:t>stadig</w:t>
      </w:r>
      <w:r>
        <w:t xml:space="preserve"> mer sammenvevd strømmarked og bygger ned konvensjonell produksjonskapasitet (eks. kullkraft) som del av den grønne omstillingen. Samtidig øker underskuddet av fornybar og regulerbar strømproduksjon.</w:t>
      </w:r>
      <w:r w:rsidRPr="00CA69A6">
        <w:t xml:space="preserve"> </w:t>
      </w:r>
      <w:r>
        <w:t xml:space="preserve">Denne utviklingen, som nå går raskt </w:t>
      </w:r>
      <w:r w:rsidRPr="00CA69A6">
        <w:t>på grunn</w:t>
      </w:r>
      <w:r>
        <w:t xml:space="preserve"> av sterk offentlig stimulans, </w:t>
      </w:r>
      <w:r w:rsidRPr="00CA69A6">
        <w:t>vil øke</w:t>
      </w:r>
      <w:r>
        <w:t xml:space="preserve"> verdien av vannet i våre magasiner ytterligere og gi høyere strømpriser. Europas strømmarked vil måtte reformeres for å ivareta de ulike EU-nasjonenes interesser. Dette er et langsiktig og omfattende arbeid som Norges regjering snarest må engasjere seg i for å ivareta våre nasjonale interesser. Vi har et vannkraftsystem hvor forsyningssikkerheten (magasinfyllingen) bestemmes av naturen. Dette er helt annet kraftsystem enn det kontinentale Europa har. De har et system som er basert på termisk kraft (fossilt eller kjernekraft) og som er under nedbygging.  </w:t>
      </w:r>
    </w:p>
    <w:p w:rsidR="000321E0" w:rsidRDefault="000321E0" w:rsidP="000321E0"/>
    <w:p w:rsidR="000321E0" w:rsidRDefault="000321E0" w:rsidP="000321E0">
      <w:r>
        <w:t>Våre likestrømkabler til Danmark/Tyskland/Nederland og England har fått konsesjon for kraftutveksling og ikke krafteksport. Kraftflyten på likestrømkablene er styrbar i mengde og retning. Innenfor de tekniske begrensningene på kablene og tilførselsnettet på land praktiseres det i dag et markedsbasert prissystem i henhold til EUs grensehandelsforordning og tilhørende regler som</w:t>
      </w:r>
      <w:r w:rsidRPr="00B4459A">
        <w:t xml:space="preserve"> </w:t>
      </w:r>
      <w:r>
        <w:t xml:space="preserve">bestemmer hvilken vei strømmen går. Dette medvirker til </w:t>
      </w:r>
      <w:r w:rsidRPr="00CA69A6">
        <w:t>tømming</w:t>
      </w:r>
      <w:r>
        <w:t xml:space="preserve"> av norske vannmagasiner og driver opp strømprisene våre. Systemet må endres!</w:t>
      </w:r>
    </w:p>
    <w:p w:rsidR="000321E0" w:rsidRDefault="000321E0" w:rsidP="000321E0"/>
    <w:p w:rsidR="000321E0" w:rsidRDefault="000321E0" w:rsidP="000321E0">
      <w:r>
        <w:t>Regjeringa må sikre at k</w:t>
      </w:r>
      <w:r w:rsidRPr="00403CAE">
        <w:t>raftutveksling gjennom likestrømkablene skje</w:t>
      </w:r>
      <w:r>
        <w:t>r</w:t>
      </w:r>
      <w:r w:rsidRPr="00403CAE">
        <w:t xml:space="preserve"> ved at Norge </w:t>
      </w:r>
      <w:r>
        <w:t xml:space="preserve">primært </w:t>
      </w:r>
      <w:r w:rsidRPr="00403CAE">
        <w:t>bistår med «effektstøtte» til Europa i perioder hvor Europa har høge priser</w:t>
      </w:r>
      <w:r>
        <w:t xml:space="preserve"> og lav tilgang på regulerkraft</w:t>
      </w:r>
      <w:r w:rsidRPr="00CA69A6">
        <w:t>, f.eks.</w:t>
      </w:r>
      <w:r w:rsidRPr="00403CAE">
        <w:t xml:space="preserve"> som følge av lav vindkraftproduksjon.</w:t>
      </w:r>
      <w:r>
        <w:t xml:space="preserve"> Det er et økende behov for dette.</w:t>
      </w:r>
      <w:r w:rsidRPr="00403CAE">
        <w:t xml:space="preserve"> </w:t>
      </w:r>
      <w:r>
        <w:t xml:space="preserve">Som del av en systemendring skal det </w:t>
      </w:r>
      <w:r w:rsidRPr="00403CAE">
        <w:t xml:space="preserve">ikke tillates netto energieksport (effekt x tid) i en gitt tidsperiode </w:t>
      </w:r>
      <w:r>
        <w:t xml:space="preserve">(minimumsperiode er én uke) </w:t>
      </w:r>
      <w:r w:rsidRPr="00403CAE">
        <w:t xml:space="preserve">når våre vannkraftmagasiner er under </w:t>
      </w:r>
      <w:r>
        <w:t xml:space="preserve">et gitt </w:t>
      </w:r>
      <w:r w:rsidRPr="00403CAE">
        <w:t>nivå (</w:t>
      </w:r>
      <w:r>
        <w:t xml:space="preserve">eks. median </w:t>
      </w:r>
      <w:r w:rsidRPr="00CA69A6">
        <w:t>jf.</w:t>
      </w:r>
      <w:r>
        <w:t xml:space="preserve"> </w:t>
      </w:r>
      <w:r w:rsidRPr="00403CAE">
        <w:t>NVE sin statistikk)</w:t>
      </w:r>
      <w:r>
        <w:t xml:space="preserve"> og den hydrologiske situasjonen tilsier svakt tilsig. I perioder med høyt tilsig (eks. vårløsning eller forventet flom) kan dette prinsippet fravikes</w:t>
      </w:r>
      <w:r w:rsidRPr="00403CAE">
        <w:t>.</w:t>
      </w:r>
    </w:p>
    <w:p w:rsidR="000321E0" w:rsidRDefault="000321E0" w:rsidP="000321E0"/>
    <w:p w:rsidR="000321E0" w:rsidRDefault="000321E0" w:rsidP="000321E0">
      <w:r w:rsidRPr="00403CAE">
        <w:t xml:space="preserve">Dette gjelder spesielt det viktige NO2-prisområdet (Sørlandet) som alle likestrømkablene går ut fra. Statnett må fastsette </w:t>
      </w:r>
      <w:r>
        <w:t>grenser for handels</w:t>
      </w:r>
      <w:r w:rsidRPr="00403CAE">
        <w:t xml:space="preserve">kapasitet </w:t>
      </w:r>
      <w:r>
        <w:t xml:space="preserve">time for time </w:t>
      </w:r>
      <w:r w:rsidRPr="00403CAE">
        <w:t xml:space="preserve">for kraftutvekslingen gjennom likestrømkablene som ivaretar </w:t>
      </w:r>
      <w:r>
        <w:t xml:space="preserve">dette </w:t>
      </w:r>
      <w:r w:rsidRPr="00403CAE">
        <w:t>prinsippet</w:t>
      </w:r>
      <w:r w:rsidRPr="00CA69A6">
        <w:t>.</w:t>
      </w:r>
      <w:r>
        <w:t xml:space="preserve"> </w:t>
      </w:r>
      <w:r w:rsidRPr="009609A4">
        <w:t xml:space="preserve">Statnett </w:t>
      </w:r>
      <w:r w:rsidRPr="00CA69A6">
        <w:t>skal, som i dag,</w:t>
      </w:r>
      <w:r>
        <w:t xml:space="preserve"> </w:t>
      </w:r>
      <w:r w:rsidRPr="009609A4">
        <w:t>administrere kjøp og salg av</w:t>
      </w:r>
      <w:r>
        <w:t xml:space="preserve"> </w:t>
      </w:r>
      <w:r w:rsidRPr="009609A4">
        <w:t>strøm gjennom kablene.</w:t>
      </w:r>
      <w:r>
        <w:t xml:space="preserve"> </w:t>
      </w:r>
      <w:r w:rsidRPr="002859E8">
        <w:t>Regjeringa må straks gi Statnett SF</w:t>
      </w:r>
      <w:r w:rsidRPr="00CA69A6">
        <w:t>,</w:t>
      </w:r>
      <w:r w:rsidRPr="002859E8">
        <w:t xml:space="preserve"> et statsforetak eid av Olje- og energidepartementet</w:t>
      </w:r>
      <w:r w:rsidRPr="00CA69A6">
        <w:t>,</w:t>
      </w:r>
      <w:r w:rsidRPr="002859E8">
        <w:t xml:space="preserve"> </w:t>
      </w:r>
      <w:r>
        <w:t>et oppdrag med å</w:t>
      </w:r>
      <w:r w:rsidRPr="002859E8">
        <w:t xml:space="preserve"> iverksette denne prinsipielle bruken av likestrømkablene og få på plass et operasjonelt regelverk i samarbeid med sine internasjonale partnere. Dette må meddeles EU-kommisjonen og den britiske regjeringa.</w:t>
      </w:r>
    </w:p>
    <w:p w:rsidR="000321E0" w:rsidRDefault="000321E0" w:rsidP="000321E0"/>
    <w:p w:rsidR="000321E0" w:rsidRDefault="000321E0" w:rsidP="000321E0">
      <w:r>
        <w:t xml:space="preserve">Balansert utnyttelse av norske vannmagasiner, slik at Norge kan levere effekt når det trengs, er i alle lands interesse. Konsekvensen av denne systemendringen er at vi styrker vår forsyningssikkerhet og unngår omfattende nedtapping fra lave magasinhøyder, noe som vil innebære stort tap av </w:t>
      </w:r>
      <w:r>
        <w:lastRenderedPageBreak/>
        <w:t>virkningsgrad. Norske sluttbrukere av strøm vil med dette få mer stabile, forutsigbare og konkurransedyktige strømpriser.</w:t>
      </w:r>
    </w:p>
    <w:p w:rsidR="000321E0" w:rsidRDefault="000321E0" w:rsidP="000321E0">
      <w:r>
        <w:t>For videre å sikre en strømpris som på kort sikt ivaretar Senterpartiets mål om stabile, forutsigbare og konkurransedyktige priser, må det også foretas en nedskrivning av strømprisene over statsbudsjettet med 100 pst. for strømpriser over 70 øre/kWh til samtlige strømforbrukere i Norge.</w:t>
      </w: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0321E0" w:rsidRDefault="000321E0">
      <w:pPr>
        <w:rPr>
          <w:b/>
          <w:bCs/>
        </w:rPr>
      </w:pPr>
    </w:p>
    <w:p w:rsidR="00E16F58" w:rsidRPr="00E16F58" w:rsidRDefault="00E16F58" w:rsidP="00E16F58">
      <w:pPr>
        <w:rPr>
          <w:b/>
        </w:rPr>
      </w:pPr>
      <w:bookmarkStart w:id="37" w:name="_Toc127822415"/>
      <w:r>
        <w:rPr>
          <w:b/>
        </w:rPr>
        <w:t>Resolusjonsforslag fra Akershus Senterparti</w:t>
      </w:r>
    </w:p>
    <w:p w:rsidR="00E16F58" w:rsidRPr="009A311C" w:rsidRDefault="00E16F58" w:rsidP="00701096">
      <w:pPr>
        <w:pStyle w:val="Overskrift1"/>
        <w:numPr>
          <w:ilvl w:val="0"/>
          <w:numId w:val="12"/>
        </w:numPr>
        <w:rPr>
          <w:rFonts w:eastAsiaTheme="minorHAnsi"/>
        </w:rPr>
      </w:pPr>
      <w:bookmarkStart w:id="38" w:name="_Toc128583461"/>
      <w:r w:rsidRPr="009A311C">
        <w:t>Strømpriskrisen må løses!</w:t>
      </w:r>
      <w:bookmarkEnd w:id="37"/>
      <w:bookmarkEnd w:id="38"/>
      <w:r w:rsidRPr="009A311C">
        <w:t xml:space="preserve"> </w:t>
      </w:r>
    </w:p>
    <w:p w:rsidR="00E16F58" w:rsidRPr="009A311C" w:rsidRDefault="00E16F58" w:rsidP="00E16F58">
      <w:pPr>
        <w:rPr>
          <w:rFonts w:eastAsiaTheme="minorHAnsi" w:cstheme="minorHAnsi"/>
        </w:rPr>
      </w:pPr>
      <w:r w:rsidRPr="009A311C">
        <w:rPr>
          <w:rFonts w:eastAsia="Times New Roman" w:cstheme="minorHAnsi"/>
          <w:color w:val="000000"/>
        </w:rPr>
        <w:t xml:space="preserve">Fra tidlig på 1900-talet har vi som nasjon bygd opp et system på kraftsektoren som har tjent oss godt. </w:t>
      </w:r>
      <w:r w:rsidRPr="009A311C">
        <w:rPr>
          <w:rFonts w:eastAsia="Times New Roman" w:cstheme="minorHAnsi"/>
          <w:color w:val="3C3C3C"/>
        </w:rPr>
        <w:t xml:space="preserve">Det har sikret landet forsyningssikkerhet og lave strømpriser. </w:t>
      </w:r>
      <w:r w:rsidRPr="009A311C">
        <w:rPr>
          <w:rFonts w:cstheme="minorHAnsi"/>
        </w:rPr>
        <w:t>Norge har opparbeidet en viktig konkurransefordel, der norske strømpriser har ligget vesentlig lavere enn i land vi konkurrerer med. Nå er denne fordelen i ferd med å forsvinne.</w:t>
      </w:r>
    </w:p>
    <w:p w:rsidR="00E16F58" w:rsidRPr="009A311C" w:rsidRDefault="00E16F58" w:rsidP="00E16F58">
      <w:pPr>
        <w:rPr>
          <w:rFonts w:cstheme="minorHAnsi"/>
        </w:rPr>
      </w:pPr>
      <w:r w:rsidRPr="009A311C">
        <w:rPr>
          <w:rFonts w:cstheme="minorHAnsi"/>
        </w:rPr>
        <w:t>Siden sommeren 2021 har strømprisene i Norge steget til nivåer vi ikke har sett før her i landet. De høye strømprisene har ført til økte priser på nær sagt alle varer og tjenester, med høyere inflasjon og økte renter som resultat. I sum har strømpriskrisen fått dramatiske konsekvenser for innbyggere og næringsliv.</w:t>
      </w:r>
    </w:p>
    <w:p w:rsidR="00E16F58" w:rsidRPr="009A311C" w:rsidRDefault="00E16F58" w:rsidP="00E16F58">
      <w:pPr>
        <w:rPr>
          <w:rFonts w:cstheme="minorHAnsi"/>
        </w:rPr>
      </w:pPr>
      <w:r w:rsidRPr="009A311C">
        <w:rPr>
          <w:rFonts w:cstheme="minorHAnsi"/>
        </w:rPr>
        <w:t>Det er etablert kompensasjonsordninger som letter byrden noe for husholdningene. Kompensasjonsordningen for næringslivet er derimot ikke på langt nær god nok.</w:t>
      </w:r>
    </w:p>
    <w:p w:rsidR="00E16F58" w:rsidRPr="009A311C" w:rsidRDefault="00E16F58" w:rsidP="00E16F58">
      <w:pPr>
        <w:rPr>
          <w:rFonts w:eastAsiaTheme="minorHAnsi" w:cstheme="minorHAnsi"/>
        </w:rPr>
      </w:pPr>
      <w:r w:rsidRPr="009A311C">
        <w:rPr>
          <w:rFonts w:cstheme="minorHAnsi"/>
        </w:rPr>
        <w:t>Strømprisøkningen i Norge har direkte sammenheng med den stadig tettere tilknytningen til Europas energimarked, og i særdeleshet med de to siste likestrømkablene til Tyskland og Storbritannia.</w:t>
      </w:r>
    </w:p>
    <w:p w:rsidR="00E16F58" w:rsidRPr="009A311C" w:rsidRDefault="00E16F58" w:rsidP="00E16F58">
      <w:pPr>
        <w:rPr>
          <w:rFonts w:eastAsia="Times New Roman" w:cstheme="minorHAnsi"/>
          <w:color w:val="000000"/>
        </w:rPr>
      </w:pPr>
      <w:r w:rsidRPr="009A311C">
        <w:rPr>
          <w:rFonts w:eastAsia="Times New Roman" w:cstheme="minorHAnsi"/>
          <w:color w:val="000000"/>
        </w:rPr>
        <w:t>I Hurdalsplattformen er det slått fast at konkurransefordelen vi har hatt i Norge med lave strømpriser skal videreføres, hvilket er en viktig forutsetning for å utvikle attraktive lokalsamfunn og lønnsomt næringsliv i hele landet. Dette er i direkte strid med prinsippene i EUs energimarked, der målet er like energipriser i hele markedet.</w:t>
      </w:r>
    </w:p>
    <w:p w:rsidR="00E16F58" w:rsidRPr="009A311C" w:rsidRDefault="00E16F58" w:rsidP="00E16F58">
      <w:pPr>
        <w:rPr>
          <w:rFonts w:eastAsia="Times New Roman" w:cstheme="minorHAnsi"/>
          <w:color w:val="000000"/>
        </w:rPr>
      </w:pPr>
      <w:r w:rsidRPr="009A311C">
        <w:rPr>
          <w:rFonts w:eastAsia="Times New Roman" w:cstheme="minorHAnsi"/>
          <w:color w:val="000000"/>
        </w:rPr>
        <w:t xml:space="preserve">Senterpartiet i regjering må sørge for at de problemene som følger av et dysfunksjonelt strømmarked følges opp gjennom en helhetlig politikk som sikrer suveren norsk styring og kontroll over vannkraftressursene og alle avgjørelser med betydning for energisikkerheten og strømprisene i Norge. </w:t>
      </w:r>
    </w:p>
    <w:p w:rsidR="00E16F58" w:rsidRPr="009A311C" w:rsidRDefault="00E16F58" w:rsidP="00E16F58">
      <w:pPr>
        <w:rPr>
          <w:rFonts w:eastAsia="Times New Roman" w:cstheme="minorHAnsi"/>
          <w:color w:val="3C3C3C"/>
        </w:rPr>
      </w:pPr>
      <w:r w:rsidRPr="009A311C">
        <w:rPr>
          <w:rFonts w:eastAsia="Times New Roman" w:cstheme="minorHAnsi"/>
          <w:color w:val="3C3C3C"/>
        </w:rPr>
        <w:t>Regjeringen må sikre folkevalgt styring og kontroll over krafta bygd på følgende prinsipp:</w:t>
      </w:r>
    </w:p>
    <w:p w:rsidR="00E16F58" w:rsidRPr="009A311C" w:rsidRDefault="00E16F58" w:rsidP="00E16F58">
      <w:pPr>
        <w:pStyle w:val="Listeavsnitt"/>
        <w:numPr>
          <w:ilvl w:val="0"/>
          <w:numId w:val="27"/>
        </w:numPr>
        <w:spacing w:after="160" w:line="259" w:lineRule="auto"/>
        <w:rPr>
          <w:rFonts w:eastAsia="Times New Roman" w:cstheme="minorHAnsi"/>
          <w:color w:val="3C3C3C"/>
        </w:rPr>
      </w:pPr>
      <w:r w:rsidRPr="009A311C">
        <w:rPr>
          <w:rFonts w:eastAsia="Times New Roman" w:cstheme="minorHAnsi"/>
          <w:color w:val="3C3C3C"/>
        </w:rPr>
        <w:t>Forsyningssikkerheten må sikres gjennom krav til magasinfylling. Det kan ikke tillates netto energieksport når vannmagasiner er under median nivå. Det må fastsettes kapasitetsgrenser for kraftutveksling som ivaretar et slikt prinsipp.</w:t>
      </w:r>
    </w:p>
    <w:p w:rsidR="00E16F58" w:rsidRPr="009A311C" w:rsidRDefault="00E16F58" w:rsidP="00E16F58">
      <w:pPr>
        <w:pStyle w:val="Listeavsnitt"/>
        <w:numPr>
          <w:ilvl w:val="0"/>
          <w:numId w:val="27"/>
        </w:numPr>
        <w:spacing w:after="160" w:line="259" w:lineRule="auto"/>
        <w:rPr>
          <w:rFonts w:eastAsia="Times New Roman" w:cstheme="minorHAnsi"/>
          <w:color w:val="3C3C3C"/>
        </w:rPr>
      </w:pPr>
      <w:r w:rsidRPr="009A311C">
        <w:rPr>
          <w:rFonts w:eastAsia="Times New Roman" w:cstheme="minorHAnsi"/>
          <w:color w:val="3C3C3C"/>
        </w:rPr>
        <w:t>Statnett skal fortsette å administrere kjøp og salg av strøm gjennom kablene. Det skal sikre eksport av overskuddskraft, en balansert kraftutveksling og mulighet for import når vi trenger det.</w:t>
      </w:r>
    </w:p>
    <w:p w:rsidR="00E16F58" w:rsidRPr="009A311C" w:rsidRDefault="00E16F58" w:rsidP="00E16F58">
      <w:pPr>
        <w:pStyle w:val="Listeavsnitt"/>
        <w:numPr>
          <w:ilvl w:val="0"/>
          <w:numId w:val="27"/>
        </w:numPr>
        <w:spacing w:after="160" w:line="259" w:lineRule="auto"/>
        <w:rPr>
          <w:rFonts w:eastAsia="Times New Roman" w:cstheme="minorHAnsi"/>
          <w:color w:val="3C3C3C"/>
        </w:rPr>
      </w:pPr>
      <w:r w:rsidRPr="009A311C">
        <w:rPr>
          <w:rFonts w:eastAsia="Times New Roman" w:cstheme="minorHAnsi"/>
          <w:color w:val="3C3C3C"/>
        </w:rPr>
        <w:t xml:space="preserve">Prisen på norsk kraft til strømkunder i Norge skal være stabile og i størst mulig grad gjenspeile produksjonskostnadene, med naturlige påslag for kapitalkostnader, utvikling/oppgradering og fortjeneste for eierne. Norge må derfor frikoples fra prisdannelsen i det sentraleuropeiske/britiske markedet, jfr. flere forslag som er fremmet bl.a. av Alternativ Energikommisjon. </w:t>
      </w:r>
    </w:p>
    <w:p w:rsidR="00E16F58" w:rsidRPr="009A311C" w:rsidRDefault="00E16F58" w:rsidP="00E16F58">
      <w:pPr>
        <w:pStyle w:val="Listeavsnitt"/>
        <w:numPr>
          <w:ilvl w:val="0"/>
          <w:numId w:val="27"/>
        </w:numPr>
        <w:spacing w:after="160" w:line="259" w:lineRule="auto"/>
        <w:rPr>
          <w:rFonts w:eastAsia="Times New Roman" w:cstheme="minorHAnsi"/>
          <w:color w:val="3C3C3C"/>
        </w:rPr>
      </w:pPr>
      <w:r w:rsidRPr="009A311C">
        <w:rPr>
          <w:rFonts w:eastAsia="Times New Roman" w:cstheme="minorHAnsi"/>
          <w:color w:val="3C3C3C"/>
        </w:rPr>
        <w:t>Om nødvendig må myndighetene ta initiativ til forhandlinger med EU for å finne omforente løsninger, der EØS-avtalen hindrer Norge i å treffe ensidige nasjonale løsninger.</w:t>
      </w:r>
    </w:p>
    <w:p w:rsidR="00E16F58" w:rsidRPr="009A311C" w:rsidRDefault="00E16F58" w:rsidP="00E16F58">
      <w:pPr>
        <w:pStyle w:val="Listeavsnitt"/>
        <w:numPr>
          <w:ilvl w:val="0"/>
          <w:numId w:val="27"/>
        </w:numPr>
        <w:spacing w:after="160" w:line="259" w:lineRule="auto"/>
        <w:rPr>
          <w:rFonts w:cstheme="minorHAnsi"/>
        </w:rPr>
      </w:pPr>
      <w:r w:rsidRPr="009A311C">
        <w:rPr>
          <w:rFonts w:eastAsia="Times New Roman" w:cstheme="minorHAnsi"/>
          <w:color w:val="3C3C3C"/>
        </w:rPr>
        <w:t xml:space="preserve">Dersom prisnivået fremover ikke ivaretar Senterpartiets mål om stabile, forutsigbare og konkurransedyktige priser, så må regjeringen gjennomføre en langt mer omfattende strømstøtteordning. Den må innebære norske husholdninger, næringslivet og offentlig sektor får strømpriser som ligger markert under prisene i landene vi konkurrerer med. </w:t>
      </w:r>
      <w:r w:rsidRPr="009A311C">
        <w:rPr>
          <w:rFonts w:cstheme="minorHAnsi"/>
        </w:rPr>
        <w:t>Bare da vil den historiske norske konkurransefordelen bli gjenskapt.</w:t>
      </w:r>
    </w:p>
    <w:p w:rsidR="00E16F58" w:rsidRDefault="00E16F58" w:rsidP="00E16F58">
      <w:pPr>
        <w:spacing w:line="276" w:lineRule="auto"/>
        <w:textAlignment w:val="top"/>
        <w:rPr>
          <w:rFonts w:cstheme="minorHAnsi"/>
          <w:sz w:val="24"/>
          <w:szCs w:val="24"/>
        </w:rPr>
      </w:pPr>
    </w:p>
    <w:p w:rsidR="00E16F58" w:rsidRDefault="00E16F58" w:rsidP="00E16F58">
      <w:pPr>
        <w:rPr>
          <w:b/>
        </w:rPr>
      </w:pPr>
      <w:bookmarkStart w:id="39" w:name="_Toc127822416"/>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Pr="00E16F58" w:rsidRDefault="00E16F58" w:rsidP="00E16F58">
      <w:pPr>
        <w:rPr>
          <w:b/>
        </w:rPr>
      </w:pPr>
      <w:r>
        <w:rPr>
          <w:b/>
        </w:rPr>
        <w:t>Resolusjonsforslag fra Akershus Senterparti</w:t>
      </w:r>
    </w:p>
    <w:p w:rsidR="00E16F58" w:rsidRPr="009A311C" w:rsidRDefault="00E16F58" w:rsidP="00701096">
      <w:pPr>
        <w:pStyle w:val="Overskrift1"/>
        <w:numPr>
          <w:ilvl w:val="0"/>
          <w:numId w:val="12"/>
        </w:numPr>
        <w:rPr>
          <w:rStyle w:val="eop"/>
        </w:rPr>
      </w:pPr>
      <w:bookmarkStart w:id="40" w:name="_Toc128583462"/>
      <w:r w:rsidRPr="009A311C">
        <w:rPr>
          <w:rStyle w:val="normaltextrun"/>
        </w:rPr>
        <w:t>Inntektssystem for likeverdige tjenestetilbud i hele Norge</w:t>
      </w:r>
      <w:r w:rsidRPr="009A311C">
        <w:rPr>
          <w:rStyle w:val="eop"/>
        </w:rPr>
        <w:t>.</w:t>
      </w:r>
      <w:bookmarkEnd w:id="39"/>
      <w:bookmarkEnd w:id="40"/>
    </w:p>
    <w:p w:rsidR="00E16F58" w:rsidRPr="009A311C" w:rsidRDefault="00E16F58" w:rsidP="00E16F58">
      <w:pPr>
        <w:rPr>
          <w:rFonts w:cstheme="minorHAnsi"/>
        </w:rPr>
      </w:pPr>
      <w:r w:rsidRPr="009A311C">
        <w:rPr>
          <w:rStyle w:val="normaltextrun"/>
          <w:rFonts w:eastAsiaTheme="majorEastAsia" w:cstheme="minorHAnsi"/>
        </w:rPr>
        <w:t>I Hurdalspattformen slås det fast at Regjeringen vil sørge for at det kommunale inntektssystemet sikrer et likeverdig tjenestetilbud i hele landet.</w:t>
      </w:r>
      <w:r w:rsidRPr="009A311C">
        <w:rPr>
          <w:rStyle w:val="eop"/>
          <w:rFonts w:cstheme="minorHAnsi"/>
        </w:rPr>
        <w:t> </w:t>
      </w:r>
    </w:p>
    <w:p w:rsidR="00E16F58" w:rsidRPr="009A311C" w:rsidRDefault="00E16F58" w:rsidP="00E16F58">
      <w:pPr>
        <w:rPr>
          <w:rFonts w:cstheme="minorHAnsi"/>
        </w:rPr>
      </w:pPr>
      <w:r w:rsidRPr="009A311C">
        <w:rPr>
          <w:rStyle w:val="normaltextrun"/>
          <w:rFonts w:eastAsiaTheme="majorEastAsia" w:cstheme="minorHAnsi"/>
        </w:rPr>
        <w:t xml:space="preserve">Det har i flere tiår vært bred politisk enighet om at målet er et likeverdig tjenestetilbud i alle kommuner. Ved hver revisjon av inntektssystemet har vi kommet litt nærmere dette målet. I NOU 2022: 10 Inntektssystemet for kommune, er det forslag for å komme enda nærmere dette målet.  </w:t>
      </w:r>
    </w:p>
    <w:p w:rsidR="00E16F58" w:rsidRPr="009A311C" w:rsidRDefault="00E16F58" w:rsidP="00E16F58">
      <w:pPr>
        <w:rPr>
          <w:rFonts w:cstheme="minorHAnsi"/>
        </w:rPr>
      </w:pPr>
      <w:r w:rsidRPr="009A311C">
        <w:rPr>
          <w:rStyle w:val="normaltextrun"/>
          <w:rFonts w:eastAsiaTheme="majorEastAsia" w:cstheme="minorHAnsi"/>
          <w:bCs/>
        </w:rPr>
        <w:t>Akershus Senterparti mener at inntektssystemet må bidra til at kommunene kan levere et likeverdig tjenestetilbud, uansett bosted, og at en helhetlig gjennomgang av inntektssystemet bør skje så fort som mulig. I kommende kommuneproposisjon må det komme tiltak som bedrer økonomien til kommuner med lave skatteinntekter.</w:t>
      </w:r>
    </w:p>
    <w:p w:rsidR="00E16F58" w:rsidRDefault="00E16F58" w:rsidP="00E16F58">
      <w:pPr>
        <w:pStyle w:val="Overskrift1"/>
      </w:pPr>
      <w:bookmarkStart w:id="41" w:name="_Toc127822417"/>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pStyle w:val="Overskrift1"/>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Pr="00E16F58" w:rsidRDefault="00E16F58" w:rsidP="00E16F58">
      <w:pPr>
        <w:rPr>
          <w:b/>
        </w:rPr>
      </w:pPr>
      <w:r>
        <w:rPr>
          <w:b/>
        </w:rPr>
        <w:t>Resolusjonsforslag fra Akershus Senterparti</w:t>
      </w:r>
    </w:p>
    <w:p w:rsidR="00E16F58" w:rsidRPr="009A311C" w:rsidRDefault="00E16F58" w:rsidP="00701096">
      <w:pPr>
        <w:pStyle w:val="Overskrift1"/>
        <w:numPr>
          <w:ilvl w:val="0"/>
          <w:numId w:val="12"/>
        </w:numPr>
      </w:pPr>
      <w:bookmarkStart w:id="42" w:name="_Toc128583463"/>
      <w:r w:rsidRPr="009A311C">
        <w:t>Mulighet for ruskontrakter må på plass igjen!</w:t>
      </w:r>
      <w:bookmarkEnd w:id="41"/>
      <w:bookmarkEnd w:id="42"/>
      <w:r w:rsidRPr="009A311C">
        <w:t xml:space="preserve"> </w:t>
      </w:r>
    </w:p>
    <w:p w:rsidR="00E16F58" w:rsidRPr="009A311C" w:rsidRDefault="00E16F58" w:rsidP="00E16F58">
      <w:pPr>
        <w:rPr>
          <w:rFonts w:cstheme="minorHAnsi"/>
          <w:shd w:val="clear" w:color="auto" w:fill="FFFFFF"/>
        </w:rPr>
      </w:pPr>
      <w:r w:rsidRPr="009A311C">
        <w:rPr>
          <w:rFonts w:cstheme="minorHAnsi"/>
        </w:rPr>
        <w:t xml:space="preserve">Ungdom og rus er ett større og større samfunnsproblem, konsekvensene fra samfunnet for å prøve ut rus i ungdomstiden er bortimot ikke til stede. </w:t>
      </w:r>
      <w:r w:rsidRPr="009A311C">
        <w:rPr>
          <w:rFonts w:cstheme="minorHAnsi"/>
          <w:shd w:val="clear" w:color="auto" w:fill="FFFFFF"/>
        </w:rPr>
        <w:t>Ungdom tar lettere på illegale rusmidler. De opplever ikke at det er like farlig. De tenker heller ikke at det er ulovlig lenger. Og da pushes grensen med å prøve det ut.</w:t>
      </w:r>
    </w:p>
    <w:p w:rsidR="00E16F58" w:rsidRPr="009A311C" w:rsidRDefault="00E16F58" w:rsidP="00E16F58">
      <w:pPr>
        <w:rPr>
          <w:rFonts w:cstheme="minorHAnsi"/>
        </w:rPr>
      </w:pPr>
      <w:r w:rsidRPr="009A311C">
        <w:rPr>
          <w:rFonts w:cstheme="minorHAnsi"/>
        </w:rPr>
        <w:t xml:space="preserve">Ruskontrakter har vært flittig brukt som en reaksjon når ungdom tas med narkotika. Nå er denne muligheten borte. </w:t>
      </w:r>
    </w:p>
    <w:p w:rsidR="00701096" w:rsidRDefault="00701096" w:rsidP="00E16F58">
      <w:pPr>
        <w:rPr>
          <w:rFonts w:cstheme="minorHAnsi"/>
          <w:shd w:val="clear" w:color="auto" w:fill="FFFFFF"/>
        </w:rPr>
      </w:pPr>
    </w:p>
    <w:p w:rsidR="00E16F58" w:rsidRPr="009A311C" w:rsidRDefault="00E16F58" w:rsidP="00E16F58">
      <w:pPr>
        <w:rPr>
          <w:rFonts w:cstheme="minorHAnsi"/>
        </w:rPr>
      </w:pPr>
      <w:r w:rsidRPr="009A311C">
        <w:rPr>
          <w:rFonts w:cstheme="minorHAnsi"/>
          <w:shd w:val="clear" w:color="auto" w:fill="FFFFFF"/>
        </w:rPr>
        <w:t>Grunnen til at ordningen har opphørt at det er klargjort at slike kontrakter krever hjemmel i lov. Kommunen eller politiet har ikke en slik hjemmel, og kan derfor ikke inngå slike kontrakter.</w:t>
      </w:r>
    </w:p>
    <w:p w:rsidR="00E16F58" w:rsidRPr="009A311C" w:rsidRDefault="00E16F58" w:rsidP="00E16F58">
      <w:pPr>
        <w:rPr>
          <w:rFonts w:cstheme="minorHAnsi"/>
        </w:rPr>
      </w:pPr>
      <w:r w:rsidRPr="009A311C">
        <w:rPr>
          <w:rFonts w:cstheme="minorHAnsi"/>
        </w:rPr>
        <w:t>Sykepleiere og politiet er sterkt imot at den ene muligheten de har til å følge opp ungdom i en tidlig fase har blitt tatt bort. De må få en nødvendig lovhjemmel.</w:t>
      </w:r>
    </w:p>
    <w:p w:rsidR="00E16F58" w:rsidRPr="009A311C" w:rsidRDefault="00E16F58" w:rsidP="00E16F58">
      <w:pPr>
        <w:rPr>
          <w:rStyle w:val="Sterk"/>
          <w:rFonts w:eastAsiaTheme="majorEastAsia" w:cstheme="minorHAnsi"/>
          <w:b w:val="0"/>
          <w:bCs w:val="0"/>
          <w:shd w:val="clear" w:color="auto" w:fill="FFFFFF"/>
        </w:rPr>
      </w:pPr>
      <w:r w:rsidRPr="009A311C">
        <w:rPr>
          <w:rFonts w:cstheme="minorHAnsi"/>
          <w:shd w:val="clear" w:color="auto" w:fill="FFFFFF"/>
        </w:rPr>
        <w:t>Ruskontraktene gjorde det mulig å iverksette tiltak tidlig. Man v</w:t>
      </w:r>
      <w:r w:rsidRPr="009A311C">
        <w:rPr>
          <w:rStyle w:val="Sterk"/>
          <w:rFonts w:eastAsiaTheme="majorEastAsia" w:cstheme="minorHAnsi"/>
          <w:b w:val="0"/>
          <w:shd w:val="clear" w:color="auto" w:fill="FFFFFF"/>
        </w:rPr>
        <w:t>il kunne gjøre små endringer som kanskje kan forhindre at de utvikler et mer omfattende bruk eller rusmisbruk.</w:t>
      </w:r>
    </w:p>
    <w:p w:rsidR="00E16F58" w:rsidRPr="009A311C" w:rsidRDefault="00E16F58" w:rsidP="00E16F58">
      <w:pPr>
        <w:rPr>
          <w:rFonts w:cstheme="minorHAnsi"/>
        </w:rPr>
      </w:pPr>
      <w:r w:rsidRPr="009A311C">
        <w:rPr>
          <w:rStyle w:val="Sterk"/>
          <w:rFonts w:eastAsiaTheme="majorEastAsia" w:cstheme="minorHAnsi"/>
          <w:b w:val="0"/>
        </w:rPr>
        <w:t xml:space="preserve">Kontrakten innebærer å ta urinprøver under tilsyn og ha samtaler med ruskonsulent eller helsesykepleier. Sier man ja, slipper man straffesak. </w:t>
      </w:r>
    </w:p>
    <w:p w:rsidR="00E16F58" w:rsidRPr="009A311C" w:rsidRDefault="00E16F58" w:rsidP="00E16F58">
      <w:pPr>
        <w:rPr>
          <w:rFonts w:cstheme="minorHAnsi"/>
        </w:rPr>
      </w:pPr>
      <w:r w:rsidRPr="009A311C">
        <w:rPr>
          <w:rFonts w:cstheme="minorHAnsi"/>
        </w:rPr>
        <w:t>Ungdommen må lære å ta ansvar for egne handlinger, en del trenger hjelp til dette.</w:t>
      </w:r>
    </w:p>
    <w:p w:rsidR="00E16F58" w:rsidRPr="009A311C" w:rsidRDefault="00E16F58" w:rsidP="00E16F58">
      <w:pPr>
        <w:rPr>
          <w:rFonts w:cstheme="minorHAnsi"/>
        </w:rPr>
      </w:pPr>
      <w:r w:rsidRPr="009A311C">
        <w:rPr>
          <w:rFonts w:cstheme="minorHAnsi"/>
          <w:shd w:val="clear" w:color="auto" w:fill="FFFFFF"/>
        </w:rPr>
        <w:t>Akershus Senterparti ønsker derfor at Stortinget endrer loven slik at den hjemler bruk av ruskontrakter lik tidligere praksis.</w:t>
      </w:r>
    </w:p>
    <w:p w:rsidR="00E16F58" w:rsidRDefault="00E16F58" w:rsidP="00E16F58">
      <w:pPr>
        <w:rPr>
          <w:b/>
        </w:rPr>
      </w:pPr>
      <w:bookmarkStart w:id="43" w:name="_Toc127822418"/>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Pr="00E16F58" w:rsidRDefault="00E16F58" w:rsidP="00E16F58">
      <w:pPr>
        <w:rPr>
          <w:b/>
        </w:rPr>
      </w:pPr>
      <w:r>
        <w:rPr>
          <w:b/>
        </w:rPr>
        <w:t>Resolusjonsforslag fra Akershus Senterparti</w:t>
      </w:r>
    </w:p>
    <w:p w:rsidR="00E16F58" w:rsidRPr="009A311C" w:rsidRDefault="00E16F58" w:rsidP="00701096">
      <w:pPr>
        <w:pStyle w:val="Overskrift1"/>
        <w:numPr>
          <w:ilvl w:val="0"/>
          <w:numId w:val="12"/>
        </w:numPr>
      </w:pPr>
      <w:bookmarkStart w:id="44" w:name="_Toc128583464"/>
      <w:r w:rsidRPr="009A311C">
        <w:t>Naturbruksutdanning</w:t>
      </w:r>
      <w:bookmarkEnd w:id="43"/>
      <w:bookmarkEnd w:id="44"/>
    </w:p>
    <w:p w:rsidR="00E16F58" w:rsidRPr="009A311C" w:rsidRDefault="00E16F58" w:rsidP="00E16F58">
      <w:r w:rsidRPr="009A311C">
        <w:t>Dagens naturbruksutdanning er satt under diskusjon, med mulig omlegging til fagbrev.</w:t>
      </w:r>
    </w:p>
    <w:p w:rsidR="00E16F58" w:rsidRPr="009A311C" w:rsidRDefault="00E16F58" w:rsidP="00E16F58">
      <w:r w:rsidRPr="009A311C">
        <w:t>Naturbruksutdanningen er i dag en 3- årig utdanning i skole med mulighet for et år med påbygg for å få studiekompetanse. Etter 3 år er en utdannet agronom, som på nivå er likestilt med fagbrev. Utdanninga legger vekt på mye praksis lagt inn i skoletida som kombineres med teori. Det siste skoleåret er det lagt stor vekt på driftsledelse og økonomi.</w:t>
      </w:r>
    </w:p>
    <w:p w:rsidR="0090454B" w:rsidRDefault="0090454B" w:rsidP="00E16F58"/>
    <w:p w:rsidR="00E16F58" w:rsidRPr="009A311C" w:rsidRDefault="00E16F58" w:rsidP="00E16F58">
      <w:r w:rsidRPr="009A311C">
        <w:t>Dagens utdanning er en rask vei til fagutdanning og videre påbygg for de som ønsker bachelor- og masternivå. At mange tar bachelor og master i etterkant er avgjørende for at landbruket skal bidra til å nå målene om økt matproduksjon, oppfylle klimaavtalen, utdanne kompetente folk til jobber i offentlig landbruksforvaltning og ikke minst vår næringsmiddelindustri. Kunnskap blir avgjørende for å videreutvikle vår matproduksjon og ha høy kompetanse i hele verdikjeden - god agronomi er nøkkelen i klimasammenheng. Landbruket blir stadig en mer kunnskapsintensiv næring, derfor trengs dyktige fagfolk både på agronomnivå, bachelor- og masternivå, fremover. I tillegg bør veldrevne naturbruksskoler overføre kunnskap og inspirasjon til andre skoler og fylker.</w:t>
      </w:r>
    </w:p>
    <w:p w:rsidR="00E16F58" w:rsidRPr="009A311C" w:rsidRDefault="00E16F58" w:rsidP="00E16F58">
      <w:pPr>
        <w:rPr>
          <w:color w:val="000000" w:themeColor="text1"/>
        </w:rPr>
      </w:pPr>
      <w:r w:rsidRPr="009A311C">
        <w:t xml:space="preserve">Dagens utdanningsløp gir også mulighet til voksenagronom for de som har tatt andre utdanningsveier, men som vil inn i landbruket og trenger kompetansepåfyll. Denne utdanningen bygger på VG3 sin fagplan, hvor driftsledelse og økonomi er sentrale tema. VG3 vil ikke være en del av et fagbrevløp, og denne store gruppen vil da falle helt ut av dette utdanningsløpet. </w:t>
      </w:r>
      <w:r w:rsidRPr="009A311C">
        <w:rPr>
          <w:color w:val="000000" w:themeColor="text1"/>
        </w:rPr>
        <w:t>Voksenagronomen i nåværende form vil da forsvinne. Den generelle driftsledelse- og økonomiutdanningen vil bli på et lavere nivå enn dagens agronomutdanning ved at disse fagene er knyttet til fagplan VG3.</w:t>
      </w:r>
    </w:p>
    <w:p w:rsidR="0090454B" w:rsidRDefault="0090454B" w:rsidP="00E16F58">
      <w:pPr>
        <w:rPr>
          <w:color w:val="000000" w:themeColor="text1"/>
        </w:rPr>
      </w:pPr>
    </w:p>
    <w:p w:rsidR="00E16F58" w:rsidRPr="009A311C" w:rsidRDefault="00E16F58" w:rsidP="00E16F58">
      <w:pPr>
        <w:rPr>
          <w:color w:val="000000" w:themeColor="text1"/>
        </w:rPr>
      </w:pPr>
      <w:r w:rsidRPr="009A311C">
        <w:rPr>
          <w:color w:val="000000" w:themeColor="text1"/>
        </w:rPr>
        <w:t xml:space="preserve">Et løp med to år i skole og to år i lærebedrift som skal ende i fagbrev vil medføre stor usikkerhet på flere områder. Vi vil da trenge et stort antall godkjente praksisplasser på gårdsbruk med variert drift, som skal ha lærling fem dager i uka. Disse praksisplassene skal opprettholde god kvalitet på fagoverføringen, til tross for en hektisk hverdag. I dag har det offentlige det økonomiske ansvaret for utdanningen. Ved omlegging av studieløpet vil næringen selv bli ansvarlig for denne kostnaden, og det i en allerede presset økonomisk situasjon. Mange bønder driver på deltid og for disse er det lite aktuelt å ha en lærling. En omlegging vil medføre en fare om å miste de elevene som ønsker å videreutdanne seg, da de allerede har brukt fem år på videregående opplæring – sjansen for at de da velger et annet studieløp på videregående skole er da stor. To år som lærling pluss påbygg blir for lang tid for de unge. </w:t>
      </w:r>
    </w:p>
    <w:p w:rsidR="0090454B" w:rsidRDefault="0090454B" w:rsidP="00E16F58">
      <w:pPr>
        <w:rPr>
          <w:color w:val="000000" w:themeColor="text1"/>
        </w:rPr>
      </w:pPr>
    </w:p>
    <w:p w:rsidR="00E16F58" w:rsidRPr="009A311C" w:rsidRDefault="00E16F58" w:rsidP="00E16F58">
      <w:pPr>
        <w:rPr>
          <w:color w:val="000000" w:themeColor="text1"/>
        </w:rPr>
      </w:pPr>
      <w:r w:rsidRPr="009A311C">
        <w:rPr>
          <w:color w:val="000000" w:themeColor="text1"/>
        </w:rPr>
        <w:t>Senterpartiet mener:</w:t>
      </w:r>
    </w:p>
    <w:p w:rsidR="00E16F58" w:rsidRPr="009A311C" w:rsidRDefault="00E16F58" w:rsidP="00E16F58">
      <w:pPr>
        <w:pStyle w:val="Listeavsnitt"/>
        <w:numPr>
          <w:ilvl w:val="0"/>
          <w:numId w:val="28"/>
        </w:numPr>
        <w:spacing w:after="160" w:line="259" w:lineRule="auto"/>
        <w:rPr>
          <w:color w:val="000000" w:themeColor="text1"/>
        </w:rPr>
      </w:pPr>
      <w:r w:rsidRPr="009A311C">
        <w:rPr>
          <w:color w:val="000000" w:themeColor="text1"/>
        </w:rPr>
        <w:t>At både landbruket og samfunnet er best tjent med dagens utdanningsløp i naturbruk.</w:t>
      </w:r>
    </w:p>
    <w:p w:rsidR="00E16F58" w:rsidRPr="009A311C" w:rsidRDefault="00E16F58" w:rsidP="00E16F58">
      <w:pPr>
        <w:pStyle w:val="Listeavsnitt"/>
        <w:numPr>
          <w:ilvl w:val="0"/>
          <w:numId w:val="28"/>
        </w:numPr>
        <w:spacing w:after="160" w:line="259" w:lineRule="auto"/>
        <w:rPr>
          <w:color w:val="000000" w:themeColor="text1"/>
        </w:rPr>
      </w:pPr>
      <w:r w:rsidRPr="009A311C">
        <w:rPr>
          <w:color w:val="000000" w:themeColor="text1"/>
        </w:rPr>
        <w:t>At dagens 3-årige agronomutdanning med mulighet for påbygg til studiekompetanse bør styrkes.</w:t>
      </w:r>
    </w:p>
    <w:p w:rsidR="00E16F58" w:rsidRPr="009A311C" w:rsidRDefault="00E16F58" w:rsidP="00E16F58">
      <w:pPr>
        <w:pStyle w:val="Listeavsnitt"/>
        <w:numPr>
          <w:ilvl w:val="0"/>
          <w:numId w:val="28"/>
        </w:numPr>
        <w:spacing w:after="160" w:line="259" w:lineRule="auto"/>
        <w:rPr>
          <w:color w:val="000000" w:themeColor="text1"/>
        </w:rPr>
      </w:pPr>
      <w:r w:rsidRPr="009A311C">
        <w:rPr>
          <w:color w:val="000000" w:themeColor="text1"/>
        </w:rPr>
        <w:t>Naturbruksskolene er og skal være viktige nav for næringsutvikling og forskning som tilleggseffekt til skoletilbudet. Dette gir elevene spennende forsmak på mulighetene innenfor grønne næringer, og gjør utdanningsløpet attraktivt for elevene.</w:t>
      </w:r>
    </w:p>
    <w:p w:rsidR="00E16F58" w:rsidRPr="009A311C" w:rsidRDefault="00E16F58" w:rsidP="00E16F58">
      <w:pPr>
        <w:pStyle w:val="Listeavsnitt"/>
        <w:numPr>
          <w:ilvl w:val="0"/>
          <w:numId w:val="28"/>
        </w:numPr>
        <w:spacing w:after="160" w:line="259" w:lineRule="auto"/>
        <w:rPr>
          <w:color w:val="000000" w:themeColor="text1"/>
        </w:rPr>
      </w:pPr>
      <w:r w:rsidRPr="009A311C">
        <w:rPr>
          <w:color w:val="000000" w:themeColor="text1"/>
        </w:rPr>
        <w:t xml:space="preserve">At naturbruksskolene videreutvikles slik at de er i forkant av behovene for ny kunnskap i matproduksjonen og styrkes slik at de beste skolene brukes som forbilder for andre skoler og fylker </w:t>
      </w:r>
    </w:p>
    <w:p w:rsidR="00E16F58" w:rsidRPr="009A311C" w:rsidRDefault="00E16F58" w:rsidP="00E16F58">
      <w:pPr>
        <w:pStyle w:val="Listeavsnitt"/>
        <w:numPr>
          <w:ilvl w:val="0"/>
          <w:numId w:val="28"/>
        </w:numPr>
        <w:spacing w:after="160" w:line="259" w:lineRule="auto"/>
        <w:rPr>
          <w:color w:val="000000" w:themeColor="text1"/>
        </w:rPr>
      </w:pPr>
      <w:r w:rsidRPr="009A311C">
        <w:rPr>
          <w:color w:val="000000" w:themeColor="text1"/>
        </w:rPr>
        <w:t>At statusen til det å være agronom heves, tydeliggjøres og likestilles som fagbrev i andre yrker</w:t>
      </w:r>
    </w:p>
    <w:p w:rsidR="00E16F58" w:rsidRDefault="00E16F58" w:rsidP="00E16F58">
      <w:pPr>
        <w:spacing w:before="100" w:beforeAutospacing="1" w:after="100" w:afterAutospacing="1"/>
        <w:ind w:left="360"/>
        <w:rPr>
          <w:rFonts w:eastAsia="Times New Roman" w:cstheme="minorHAnsi"/>
          <w:b/>
          <w:bCs/>
          <w:sz w:val="24"/>
          <w:szCs w:val="24"/>
        </w:rPr>
      </w:pPr>
    </w:p>
    <w:p w:rsidR="00E16F58" w:rsidRPr="00E16F58" w:rsidRDefault="00E16F58" w:rsidP="00E16F58">
      <w:pPr>
        <w:rPr>
          <w:b/>
        </w:rPr>
      </w:pPr>
      <w:bookmarkStart w:id="45" w:name="_Toc127822419"/>
      <w:r>
        <w:rPr>
          <w:b/>
        </w:rPr>
        <w:t>Resolusjonsforslag fra Akershus Senterparti</w:t>
      </w:r>
    </w:p>
    <w:p w:rsidR="00E16F58" w:rsidRPr="009A311C" w:rsidRDefault="00E16F58" w:rsidP="00701096">
      <w:pPr>
        <w:pStyle w:val="Overskrift1"/>
        <w:numPr>
          <w:ilvl w:val="0"/>
          <w:numId w:val="12"/>
        </w:numPr>
      </w:pPr>
      <w:bookmarkStart w:id="46" w:name="_Toc128583465"/>
      <w:r w:rsidRPr="009A311C">
        <w:t>Et felles krafttak for Oslofjorden</w:t>
      </w:r>
      <w:bookmarkEnd w:id="45"/>
      <w:bookmarkEnd w:id="46"/>
    </w:p>
    <w:p w:rsidR="00E16F58" w:rsidRPr="009A311C" w:rsidRDefault="00E16F58" w:rsidP="00E16F58">
      <w:pPr>
        <w:rPr>
          <w:rFonts w:cstheme="minorHAnsi"/>
          <w:color w:val="000000"/>
        </w:rPr>
      </w:pPr>
      <w:r w:rsidRPr="009A311C">
        <w:rPr>
          <w:rFonts w:cstheme="minorHAnsi"/>
          <w:color w:val="000000"/>
        </w:rPr>
        <w:t>Akershus Senterparti mener at det må tas et felles krafttak for å redde Oslofjorden, der både staten, nye Akershus fylkeskommune og alle kommunene rundt fjorden bidrar. Vi forventer at staten tar en pådriverrolle i dette arbeidet og også bidrar økonomisk. </w:t>
      </w:r>
    </w:p>
    <w:p w:rsidR="00E16F58" w:rsidRDefault="00E16F58" w:rsidP="00E16F58">
      <w:pPr>
        <w:rPr>
          <w:rFonts w:cstheme="minorHAnsi"/>
          <w:color w:val="000000"/>
        </w:rPr>
      </w:pPr>
    </w:p>
    <w:p w:rsidR="00E16F58" w:rsidRPr="009A311C" w:rsidRDefault="00E16F58" w:rsidP="00E16F58">
      <w:pPr>
        <w:rPr>
          <w:rFonts w:cstheme="minorHAnsi"/>
          <w:color w:val="000000"/>
        </w:rPr>
      </w:pPr>
      <w:r w:rsidRPr="009A311C">
        <w:rPr>
          <w:rFonts w:cstheme="minorHAnsi"/>
          <w:color w:val="000000"/>
        </w:rPr>
        <w:t>Området rundt Oslofjorden et av landets tettest befolkede. Omkring to millioner mennesker bor i nærheten av eller bruker Oslofjorden som også er en av de mest trafikkerte fjordene i Norge. Men summen av all menneskelig aktivitet fører til at tilstanden for livet i fjorden er svært alvorlig. Torsk og ålegrasenger forsvinner, økt algeoppblomstring og flere døde soner med livløst vann er resultatet av kloakkutslipp, tilførsel av miljøgifter, overfiske og avrenning fra landbruket. Marin forsøpling og mikroplast har store konsekvenser for verdien av naturopplevelsen som Oslofjorden kan gi, men også for alt dyre og planteliv. Oslofjorden skal være en ren, rik og tilgjengelig fjord for alle. Oslofjorden må ha en god miljøtilstand så vi kan vareta et at de mest artsrike og kostbare områdene i landet vårt.  </w:t>
      </w:r>
    </w:p>
    <w:p w:rsidR="00E16F58" w:rsidRDefault="00E16F58" w:rsidP="00E16F58">
      <w:pPr>
        <w:rPr>
          <w:rFonts w:cstheme="minorHAnsi"/>
          <w:color w:val="000000"/>
        </w:rPr>
      </w:pPr>
    </w:p>
    <w:p w:rsidR="00E16F58" w:rsidRPr="009A311C" w:rsidRDefault="00E16F58" w:rsidP="00E16F58">
      <w:pPr>
        <w:rPr>
          <w:rFonts w:cstheme="minorHAnsi"/>
          <w:color w:val="000000"/>
        </w:rPr>
      </w:pPr>
      <w:r w:rsidRPr="009A311C">
        <w:rPr>
          <w:rFonts w:cstheme="minorHAnsi"/>
          <w:color w:val="000000"/>
        </w:rPr>
        <w:t>Akershus Senterparti mener at vi må: </w:t>
      </w:r>
    </w:p>
    <w:p w:rsidR="00E16F58" w:rsidRPr="009A311C" w:rsidRDefault="00E16F58" w:rsidP="00E16F58">
      <w:pPr>
        <w:pStyle w:val="Listeavsnitt"/>
        <w:numPr>
          <w:ilvl w:val="0"/>
          <w:numId w:val="29"/>
        </w:numPr>
        <w:spacing w:line="259" w:lineRule="auto"/>
        <w:rPr>
          <w:rFonts w:eastAsia="Times New Roman" w:cstheme="minorHAnsi"/>
          <w:color w:val="000000"/>
        </w:rPr>
      </w:pPr>
      <w:r w:rsidRPr="009A311C">
        <w:rPr>
          <w:rFonts w:eastAsia="Times New Roman" w:cstheme="minorHAnsi"/>
          <w:color w:val="000000"/>
        </w:rPr>
        <w:t>redusere tilførsler av miljøgifter og marin forsøpling  </w:t>
      </w:r>
    </w:p>
    <w:p w:rsidR="00E16F58" w:rsidRPr="009A311C" w:rsidRDefault="00E16F58" w:rsidP="00E16F58">
      <w:pPr>
        <w:pStyle w:val="Listeavsnitt"/>
        <w:numPr>
          <w:ilvl w:val="0"/>
          <w:numId w:val="29"/>
        </w:numPr>
        <w:spacing w:line="259" w:lineRule="auto"/>
        <w:rPr>
          <w:rFonts w:eastAsia="Times New Roman" w:cstheme="minorHAnsi"/>
          <w:color w:val="000000"/>
        </w:rPr>
      </w:pPr>
      <w:r w:rsidRPr="009A311C">
        <w:rPr>
          <w:rFonts w:eastAsia="Times New Roman" w:cstheme="minorHAnsi"/>
          <w:color w:val="000000"/>
        </w:rPr>
        <w:t>redusere utslipp av organisk materiale og næringssalter fra kommunalt avløp og avløp i spredt bebyggelse  </w:t>
      </w:r>
    </w:p>
    <w:p w:rsidR="00E16F58" w:rsidRPr="009A311C" w:rsidRDefault="00E16F58" w:rsidP="00E16F58">
      <w:pPr>
        <w:pStyle w:val="Listeavsnitt"/>
        <w:numPr>
          <w:ilvl w:val="0"/>
          <w:numId w:val="29"/>
        </w:numPr>
        <w:spacing w:line="259" w:lineRule="auto"/>
        <w:rPr>
          <w:rFonts w:eastAsia="Times New Roman" w:cstheme="minorHAnsi"/>
          <w:color w:val="000000"/>
        </w:rPr>
      </w:pPr>
      <w:r w:rsidRPr="009A311C">
        <w:rPr>
          <w:rFonts w:eastAsia="Times New Roman" w:cstheme="minorHAnsi"/>
          <w:color w:val="000000"/>
        </w:rPr>
        <w:t>sørge for godt vedlikehold og oppgradering av ledningsnettet samt jobbe for at mengde overvann og fremmedvann i</w:t>
      </w:r>
      <w:r w:rsidRPr="009A311C">
        <w:rPr>
          <w:rFonts w:eastAsia="Times New Roman" w:cstheme="minorHAnsi"/>
          <w:color w:val="000000"/>
          <w:bdr w:val="none" w:sz="0" w:space="0" w:color="auto" w:frame="1"/>
        </w:rPr>
        <w:t>  </w:t>
      </w:r>
      <w:r w:rsidRPr="009A311C">
        <w:rPr>
          <w:rFonts w:eastAsia="Times New Roman" w:cstheme="minorHAnsi"/>
          <w:color w:val="000000"/>
        </w:rPr>
        <w:t>avløpsnettet reduseres  </w:t>
      </w:r>
    </w:p>
    <w:p w:rsidR="00E16F58" w:rsidRPr="009A311C" w:rsidRDefault="00E16F58" w:rsidP="00E16F58">
      <w:pPr>
        <w:pStyle w:val="Listeavsnitt"/>
        <w:numPr>
          <w:ilvl w:val="0"/>
          <w:numId w:val="29"/>
        </w:numPr>
        <w:spacing w:line="259" w:lineRule="auto"/>
        <w:rPr>
          <w:rFonts w:eastAsia="Times New Roman" w:cstheme="minorHAnsi"/>
          <w:color w:val="000000"/>
        </w:rPr>
      </w:pPr>
      <w:r w:rsidRPr="009A311C">
        <w:rPr>
          <w:rFonts w:eastAsia="Times New Roman" w:cstheme="minorHAnsi"/>
          <w:color w:val="000000"/>
        </w:rPr>
        <w:t>samarbeide med akademia og næringslivet for å finne felles, gode løsninger  </w:t>
      </w:r>
    </w:p>
    <w:p w:rsidR="00E16F58" w:rsidRPr="009A311C" w:rsidRDefault="00E16F58" w:rsidP="00E16F58">
      <w:pPr>
        <w:pStyle w:val="Listeavsnitt"/>
        <w:numPr>
          <w:ilvl w:val="0"/>
          <w:numId w:val="29"/>
        </w:numPr>
        <w:spacing w:line="259" w:lineRule="auto"/>
        <w:rPr>
          <w:rFonts w:eastAsia="Times New Roman" w:cstheme="minorHAnsi"/>
          <w:color w:val="000000"/>
        </w:rPr>
      </w:pPr>
      <w:r w:rsidRPr="009A311C">
        <w:rPr>
          <w:rFonts w:eastAsia="Times New Roman" w:cstheme="minorHAnsi"/>
          <w:color w:val="000000"/>
        </w:rPr>
        <w:t>fortsette arbeidet med opprydding av marin forsøpling og jobbe med å identifisere de viktigste kildene </w:t>
      </w:r>
    </w:p>
    <w:p w:rsidR="00E16F58" w:rsidRPr="009A311C" w:rsidRDefault="00E16F58" w:rsidP="00E16F58">
      <w:pPr>
        <w:pStyle w:val="Listeavsnitt"/>
        <w:numPr>
          <w:ilvl w:val="0"/>
          <w:numId w:val="29"/>
        </w:numPr>
        <w:spacing w:line="259" w:lineRule="auto"/>
        <w:rPr>
          <w:rFonts w:eastAsia="Times New Roman" w:cstheme="minorHAnsi"/>
          <w:color w:val="000000"/>
        </w:rPr>
      </w:pPr>
      <w:r w:rsidRPr="009A311C">
        <w:rPr>
          <w:rFonts w:eastAsia="Times New Roman" w:cstheme="minorHAnsi"/>
          <w:color w:val="000000"/>
        </w:rPr>
        <w:t>overvåke resipientene for å avklare utslippenes effekt  </w:t>
      </w:r>
    </w:p>
    <w:p w:rsidR="00E16F58" w:rsidRPr="009A311C" w:rsidRDefault="00E16F58" w:rsidP="00E16F58">
      <w:pPr>
        <w:pStyle w:val="Listeavsnitt"/>
        <w:numPr>
          <w:ilvl w:val="0"/>
          <w:numId w:val="29"/>
        </w:numPr>
        <w:spacing w:line="259" w:lineRule="auto"/>
        <w:rPr>
          <w:rFonts w:eastAsia="Times New Roman" w:cstheme="minorHAnsi"/>
          <w:color w:val="000000"/>
          <w:sz w:val="24"/>
          <w:szCs w:val="24"/>
        </w:rPr>
      </w:pPr>
      <w:r w:rsidRPr="009A311C">
        <w:rPr>
          <w:rFonts w:eastAsia="Times New Roman" w:cstheme="minorHAnsi"/>
          <w:color w:val="000000"/>
        </w:rPr>
        <w:t>etablere flere mottaksanlegg for septik fra fritidsbåter</w:t>
      </w:r>
      <w:r w:rsidRPr="009A311C">
        <w:rPr>
          <w:rFonts w:eastAsia="Times New Roman" w:cstheme="minorHAnsi"/>
          <w:color w:val="000000"/>
          <w:sz w:val="24"/>
          <w:szCs w:val="24"/>
        </w:rPr>
        <w:t xml:space="preserve">  </w:t>
      </w:r>
    </w:p>
    <w:p w:rsidR="00E16F58" w:rsidRPr="007D4404" w:rsidRDefault="00E16F58" w:rsidP="00E16F58">
      <w:pPr>
        <w:rPr>
          <w:rFonts w:eastAsia="Times New Roman" w:cstheme="minorHAnsi"/>
          <w:color w:val="000000"/>
          <w:sz w:val="24"/>
          <w:szCs w:val="24"/>
        </w:rPr>
      </w:pPr>
    </w:p>
    <w:p w:rsidR="00E16F58" w:rsidRDefault="00E16F58" w:rsidP="00E16F58">
      <w:pPr>
        <w:rPr>
          <w:b/>
        </w:rPr>
      </w:pPr>
      <w:bookmarkStart w:id="47" w:name="_Toc127822420"/>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Default="00E16F58" w:rsidP="00E16F58">
      <w:pPr>
        <w:rPr>
          <w:b/>
        </w:rPr>
      </w:pPr>
    </w:p>
    <w:p w:rsidR="00E16F58" w:rsidRPr="00E16F58" w:rsidRDefault="00E16F58" w:rsidP="00E16F58">
      <w:pPr>
        <w:rPr>
          <w:b/>
        </w:rPr>
      </w:pPr>
      <w:r>
        <w:rPr>
          <w:b/>
        </w:rPr>
        <w:t>Resolusjonsforslag fra Akershus Senterparti</w:t>
      </w:r>
    </w:p>
    <w:p w:rsidR="00E16F58" w:rsidRPr="009A311C" w:rsidRDefault="00E16F58" w:rsidP="00701096">
      <w:pPr>
        <w:pStyle w:val="Overskrift1"/>
        <w:numPr>
          <w:ilvl w:val="0"/>
          <w:numId w:val="12"/>
        </w:numPr>
      </w:pPr>
      <w:bookmarkStart w:id="48" w:name="_Toc128583466"/>
      <w:r w:rsidRPr="009A311C">
        <w:t>Enklere og forståelig skattesystem i Norge</w:t>
      </w:r>
      <w:bookmarkEnd w:id="47"/>
      <w:bookmarkEnd w:id="48"/>
    </w:p>
    <w:p w:rsidR="00E16F58" w:rsidRPr="009A311C" w:rsidRDefault="00E16F58" w:rsidP="00E16F58">
      <w:pPr>
        <w:textAlignment w:val="baseline"/>
        <w:rPr>
          <w:rFonts w:eastAsia="Times New Roman" w:cstheme="minorHAnsi"/>
        </w:rPr>
      </w:pPr>
      <w:r w:rsidRPr="009A311C">
        <w:rPr>
          <w:rFonts w:eastAsia="Times New Roman" w:cstheme="minorHAnsi"/>
        </w:rPr>
        <w:t>I Hurdalsplattformen slås det fast at regjeringen vil holde det samlede skatte- og avgiftsnivået uendret.  Regjeringen har videreført Høyreregjeringens skattesats på alminnelig inntekt og selskapsskatt på 22%. Tilsvarende satser i 2015 var 28%.  </w:t>
      </w:r>
    </w:p>
    <w:p w:rsidR="00E16F58" w:rsidRPr="009A311C" w:rsidRDefault="00E16F58" w:rsidP="00E16F58">
      <w:pPr>
        <w:textAlignment w:val="baseline"/>
        <w:rPr>
          <w:rFonts w:eastAsia="Times New Roman" w:cstheme="minorHAnsi"/>
        </w:rPr>
      </w:pPr>
      <w:r w:rsidRPr="009A311C">
        <w:rPr>
          <w:rFonts w:eastAsia="Times New Roman" w:cstheme="minorHAnsi"/>
        </w:rPr>
        <w:t>Daglig leder i AgriAnalyse, førsteamanuensis ved NMBU Cristian Anton Smedshaug reiser i en kronikk i Klassekampen 1. februar en rekke spørsmål ved dagens stadig mer kompliserte skattesystem. Kronikken følger som vedlegg til denne resolusjonen.  </w:t>
      </w:r>
    </w:p>
    <w:p w:rsidR="00E16F58" w:rsidRPr="009A311C" w:rsidRDefault="00E16F58" w:rsidP="00E16F58">
      <w:pPr>
        <w:textAlignment w:val="baseline"/>
        <w:rPr>
          <w:rFonts w:eastAsia="Times New Roman" w:cstheme="minorHAnsi"/>
        </w:rPr>
      </w:pPr>
      <w:r w:rsidRPr="009A311C">
        <w:rPr>
          <w:rFonts w:eastAsia="Times New Roman" w:cstheme="minorHAnsi"/>
        </w:rPr>
        <w:t>Det er flere elementer i Hurdalsplattformen som må vurderes i tida framover.  Et enklere skattesystem som er mer i samsvar med Senterpartiets politikk er helt sentralt i denne debatten. </w:t>
      </w:r>
    </w:p>
    <w:p w:rsidR="00E16F58" w:rsidRPr="009A311C" w:rsidRDefault="00E16F58" w:rsidP="00E16F58">
      <w:pPr>
        <w:numPr>
          <w:ilvl w:val="0"/>
          <w:numId w:val="33"/>
        </w:numPr>
        <w:textAlignment w:val="baseline"/>
        <w:rPr>
          <w:rFonts w:eastAsia="Times New Roman" w:cstheme="minorHAnsi"/>
        </w:rPr>
      </w:pPr>
      <w:r w:rsidRPr="009A311C">
        <w:rPr>
          <w:rFonts w:eastAsia="Times New Roman" w:cstheme="minorHAnsi"/>
        </w:rPr>
        <w:t>Bruke finanspolitikken aktivt for å sørge for høy sysselsetting, økt verdiskaping og nødvendig omstilling. </w:t>
      </w:r>
    </w:p>
    <w:p w:rsidR="00E16F58" w:rsidRPr="009A311C" w:rsidRDefault="00E16F58" w:rsidP="00E16F58">
      <w:pPr>
        <w:numPr>
          <w:ilvl w:val="0"/>
          <w:numId w:val="33"/>
        </w:numPr>
        <w:textAlignment w:val="baseline"/>
        <w:rPr>
          <w:rFonts w:eastAsia="Times New Roman" w:cstheme="minorHAnsi"/>
        </w:rPr>
      </w:pPr>
      <w:r w:rsidRPr="009A311C">
        <w:rPr>
          <w:rFonts w:eastAsia="Times New Roman" w:cstheme="minorHAnsi"/>
        </w:rPr>
        <w:t xml:space="preserve">Gi Innovasjon Norge et tydeligere mandat knyttet til næringsutvikling i distriktene. </w:t>
      </w:r>
      <w:r w:rsidRPr="009A311C">
        <w:rPr>
          <w:rFonts w:eastAsia="Times New Roman" w:cstheme="minorHAnsi"/>
        </w:rPr>
        <w:sym w:font="Symbol" w:char="F0B7"/>
      </w:r>
      <w:r w:rsidRPr="009A311C">
        <w:rPr>
          <w:rFonts w:eastAsia="Times New Roman" w:cstheme="minorHAnsi"/>
        </w:rPr>
        <w:t> </w:t>
      </w:r>
    </w:p>
    <w:p w:rsidR="00E16F58" w:rsidRPr="009A311C" w:rsidRDefault="00E16F58" w:rsidP="00E16F58">
      <w:pPr>
        <w:numPr>
          <w:ilvl w:val="0"/>
          <w:numId w:val="33"/>
        </w:numPr>
        <w:textAlignment w:val="baseline"/>
        <w:rPr>
          <w:rFonts w:eastAsia="Times New Roman" w:cstheme="minorHAnsi"/>
        </w:rPr>
      </w:pPr>
      <w:r w:rsidRPr="009A311C">
        <w:rPr>
          <w:rFonts w:eastAsia="Times New Roman" w:cstheme="minorHAnsi"/>
        </w:rPr>
        <w:t> Føre en næringspolitikk som bidrar til å styrke handelsbalansen utenom olje og gass med utlandet. </w:t>
      </w:r>
    </w:p>
    <w:p w:rsidR="00E16F58" w:rsidRPr="009A311C" w:rsidRDefault="00E16F58" w:rsidP="00E16F58">
      <w:pPr>
        <w:textAlignment w:val="baseline"/>
        <w:rPr>
          <w:rFonts w:eastAsia="Times New Roman" w:cstheme="minorHAnsi"/>
        </w:rPr>
      </w:pPr>
      <w:r w:rsidRPr="009A311C">
        <w:rPr>
          <w:rFonts w:eastAsia="Times New Roman" w:cstheme="minorHAnsi"/>
        </w:rPr>
        <w:t>Fra Senterpartiets program er i tillegg særlig følgende relevant: </w:t>
      </w:r>
    </w:p>
    <w:p w:rsidR="00E16F58" w:rsidRPr="009A311C" w:rsidRDefault="00E16F58" w:rsidP="00E16F58">
      <w:pPr>
        <w:textAlignment w:val="baseline"/>
        <w:rPr>
          <w:rFonts w:eastAsia="Times New Roman" w:cstheme="minorHAnsi"/>
        </w:rPr>
      </w:pPr>
      <w:r w:rsidRPr="009A311C">
        <w:rPr>
          <w:rFonts w:eastAsia="Times New Roman" w:cstheme="minorHAnsi"/>
        </w:rPr>
        <w:t>-s. 33: «Norge skal være et godt land å drive næringsvirksomhet i» </w:t>
      </w:r>
    </w:p>
    <w:p w:rsidR="00E16F58" w:rsidRPr="009A311C" w:rsidRDefault="00E16F58" w:rsidP="00E16F58">
      <w:pPr>
        <w:textAlignment w:val="baseline"/>
        <w:rPr>
          <w:rFonts w:eastAsia="Times New Roman" w:cstheme="minorHAnsi"/>
        </w:rPr>
      </w:pPr>
      <w:r w:rsidRPr="009A311C">
        <w:rPr>
          <w:rFonts w:eastAsia="Times New Roman" w:cstheme="minorHAnsi"/>
        </w:rPr>
        <w:t>-s. 34: «Innrette skattesystemet slik at det fremmer verdiskapning og framtidige investeringer i norsk næringsliv» </w:t>
      </w:r>
    </w:p>
    <w:p w:rsidR="00E16F58" w:rsidRPr="009A311C" w:rsidRDefault="00E16F58" w:rsidP="00E16F58">
      <w:pPr>
        <w:textAlignment w:val="baseline"/>
        <w:rPr>
          <w:rFonts w:eastAsia="Times New Roman" w:cstheme="minorHAnsi"/>
        </w:rPr>
      </w:pPr>
      <w:r w:rsidRPr="009A311C">
        <w:rPr>
          <w:rFonts w:eastAsia="Times New Roman" w:cstheme="minorHAnsi"/>
        </w:rPr>
        <w:t>-s. 35: «Redusere formuesgrunnlaget for driftsmidler» </w:t>
      </w:r>
    </w:p>
    <w:p w:rsidR="00E16F58" w:rsidRPr="009A311C" w:rsidRDefault="00E16F58" w:rsidP="00E16F58">
      <w:pPr>
        <w:textAlignment w:val="baseline"/>
        <w:rPr>
          <w:rFonts w:eastAsia="Times New Roman" w:cstheme="minorHAnsi"/>
        </w:rPr>
      </w:pPr>
      <w:r w:rsidRPr="009A311C">
        <w:rPr>
          <w:rFonts w:eastAsia="Times New Roman" w:cstheme="minorHAnsi"/>
        </w:rPr>
        <w:t>De siste års skjerpelser av skatt på arbeidende kapital/passiva/formue kan kompenseres med noe økning i skatt på faktisk overskudd og faktisk inntekt. Dette vil være i samsvar med Senterpartiets politikk.   </w:t>
      </w:r>
    </w:p>
    <w:p w:rsidR="00E16F58" w:rsidRPr="009A311C" w:rsidRDefault="00E16F58" w:rsidP="00E16F58">
      <w:pPr>
        <w:textAlignment w:val="baseline"/>
        <w:rPr>
          <w:rFonts w:eastAsia="Times New Roman" w:cstheme="minorHAnsi"/>
        </w:rPr>
      </w:pPr>
      <w:r w:rsidRPr="009A311C">
        <w:rPr>
          <w:rFonts w:eastAsia="Times New Roman" w:cstheme="minorHAnsi"/>
        </w:rPr>
        <w:t>Det innebærer:  </w:t>
      </w:r>
    </w:p>
    <w:p w:rsidR="00E16F58" w:rsidRPr="009A311C" w:rsidRDefault="00E16F58" w:rsidP="00E16F58">
      <w:pPr>
        <w:pStyle w:val="Listeavsnitt"/>
        <w:numPr>
          <w:ilvl w:val="0"/>
          <w:numId w:val="30"/>
        </w:numPr>
        <w:spacing w:after="160" w:line="259" w:lineRule="auto"/>
        <w:textAlignment w:val="baseline"/>
        <w:rPr>
          <w:rFonts w:eastAsia="Times New Roman" w:cstheme="minorHAnsi"/>
        </w:rPr>
      </w:pPr>
      <w:r w:rsidRPr="009A311C">
        <w:rPr>
          <w:rFonts w:eastAsia="Times New Roman" w:cstheme="minorHAnsi"/>
        </w:rPr>
        <w:t>-Fylkesårsmøtet i Akershus Senterparti ber om at arbeidet med et enklere skattesystem basert på overskudd iverksettes. </w:t>
      </w:r>
    </w:p>
    <w:p w:rsidR="00E16F58" w:rsidRPr="009A311C" w:rsidRDefault="00E16F58" w:rsidP="00E16F58">
      <w:pPr>
        <w:pStyle w:val="Listeavsnitt"/>
        <w:numPr>
          <w:ilvl w:val="0"/>
          <w:numId w:val="30"/>
        </w:numPr>
        <w:spacing w:after="160" w:line="259" w:lineRule="auto"/>
        <w:textAlignment w:val="baseline"/>
        <w:rPr>
          <w:rFonts w:eastAsia="Times New Roman" w:cstheme="minorHAnsi"/>
        </w:rPr>
      </w:pPr>
      <w:r w:rsidRPr="009A311C">
        <w:rPr>
          <w:rFonts w:eastAsia="Times New Roman" w:cstheme="minorHAnsi"/>
        </w:rPr>
        <w:t>-For å fremme verdiskapning og framtidige investeringer i Norge må formuebeskatningen for driftsmidler/arbeidende kapital reduseres. </w:t>
      </w:r>
    </w:p>
    <w:p w:rsidR="00E16F58" w:rsidRPr="009A311C" w:rsidRDefault="00E16F58" w:rsidP="00E16F58">
      <w:pPr>
        <w:pStyle w:val="Listeavsnitt"/>
        <w:numPr>
          <w:ilvl w:val="0"/>
          <w:numId w:val="30"/>
        </w:numPr>
        <w:spacing w:after="160" w:line="259" w:lineRule="auto"/>
        <w:textAlignment w:val="baseline"/>
        <w:rPr>
          <w:rFonts w:eastAsia="Times New Roman" w:cstheme="minorHAnsi"/>
        </w:rPr>
      </w:pPr>
      <w:r w:rsidRPr="009A311C">
        <w:rPr>
          <w:rFonts w:eastAsia="Times New Roman" w:cstheme="minorHAnsi"/>
        </w:rPr>
        <w:t xml:space="preserve">-Faktisk overskudd, selskapsskatt og faktisk inntekt, personskatt må være grunnlag for skattleggingen. </w:t>
      </w:r>
    </w:p>
    <w:p w:rsidR="00E16F58" w:rsidRPr="009A311C" w:rsidRDefault="00E16F58" w:rsidP="00E16F58">
      <w:pPr>
        <w:pStyle w:val="Listeavsnitt"/>
        <w:numPr>
          <w:ilvl w:val="0"/>
          <w:numId w:val="30"/>
        </w:numPr>
        <w:spacing w:after="160" w:line="259" w:lineRule="auto"/>
        <w:textAlignment w:val="baseline"/>
        <w:rPr>
          <w:rFonts w:eastAsia="Times New Roman" w:cstheme="minorHAnsi"/>
        </w:rPr>
      </w:pPr>
      <w:r w:rsidRPr="009A311C">
        <w:rPr>
          <w:rFonts w:eastAsia="Times New Roman" w:cstheme="minorHAnsi"/>
        </w:rPr>
        <w:t>-For å sikre entreprenørskap, omstilling og aktivitet i hele landet å vurdere eventuell økning av prosentsats i selskapsskatt og inntektsskatt.  </w:t>
      </w:r>
    </w:p>
    <w:p w:rsidR="00701096" w:rsidRDefault="00701096" w:rsidP="0090454B">
      <w:pPr>
        <w:rPr>
          <w:b/>
        </w:rPr>
      </w:pPr>
      <w:bookmarkStart w:id="49" w:name="_Toc127822421"/>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90454B" w:rsidRDefault="0090454B" w:rsidP="0090454B">
      <w:pPr>
        <w:rPr>
          <w:b/>
        </w:rPr>
      </w:pPr>
      <w:r w:rsidRPr="0090454B">
        <w:rPr>
          <w:b/>
        </w:rPr>
        <w:t>Resolusjonsforslag fra Akershus Senterparti</w:t>
      </w:r>
    </w:p>
    <w:p w:rsidR="00E16F58" w:rsidRPr="0090454B" w:rsidRDefault="00E16F58" w:rsidP="00701096">
      <w:pPr>
        <w:pStyle w:val="Overskrift1"/>
        <w:numPr>
          <w:ilvl w:val="0"/>
          <w:numId w:val="12"/>
        </w:numPr>
        <w:rPr>
          <w:b/>
        </w:rPr>
      </w:pPr>
      <w:bookmarkStart w:id="50" w:name="_Toc128583467"/>
      <w:r w:rsidRPr="00C0605D">
        <w:t>Styrk offentlige fosterhjem</w:t>
      </w:r>
      <w:bookmarkEnd w:id="49"/>
      <w:bookmarkEnd w:id="50"/>
    </w:p>
    <w:p w:rsidR="00E16F58" w:rsidRPr="009A311C" w:rsidRDefault="00E16F58" w:rsidP="0090454B">
      <w:pPr>
        <w:pStyle w:val="Ingenmellomrom"/>
        <w:rPr>
          <w:rFonts w:cstheme="minorHAnsi"/>
        </w:rPr>
      </w:pPr>
      <w:r w:rsidRPr="009A311C">
        <w:rPr>
          <w:rFonts w:cstheme="minorHAnsi"/>
        </w:rPr>
        <w:t>Det er en uønsket utvikling når det kommer til rekruttering av offentlige fosterhjem. Samtidig ser vi at private aktører rekrutterer fosterhjem til fordel for det offentlige. Det er stadig flere barn som står i kø for å få et fosterhjem, og det må gjøres grep for å få flere til å påta seg dette viktige samfunnsoppdraget.</w:t>
      </w:r>
    </w:p>
    <w:p w:rsidR="00E16F58" w:rsidRPr="009A311C" w:rsidRDefault="00E16F58" w:rsidP="00E16F58">
      <w:pPr>
        <w:pStyle w:val="Ingenmellomrom"/>
        <w:ind w:left="360"/>
        <w:rPr>
          <w:rFonts w:cstheme="minorHAnsi"/>
        </w:rPr>
      </w:pPr>
    </w:p>
    <w:p w:rsidR="00E16F58" w:rsidRPr="009A311C" w:rsidRDefault="00E16F58" w:rsidP="0090454B">
      <w:pPr>
        <w:pStyle w:val="Ingenmellomrom"/>
        <w:rPr>
          <w:rFonts w:cstheme="minorHAnsi"/>
        </w:rPr>
      </w:pPr>
      <w:r w:rsidRPr="009A311C">
        <w:rPr>
          <w:rFonts w:cstheme="minorHAnsi"/>
        </w:rPr>
        <w:t>Et generelt trekk i samfunnsutviklingen de siste tiårene, er at begge de voksne i familien er i lønnet arbeid utenfor hjemmet. I større grad enn før er familien også avhengig av to inntekter. Dette kan være en årsak til at det er vanskelig å finne nok fosterhjem til barn som har behov for det.</w:t>
      </w:r>
    </w:p>
    <w:p w:rsidR="00E16F58" w:rsidRPr="009A311C" w:rsidRDefault="00E16F58" w:rsidP="00E16F58">
      <w:pPr>
        <w:pStyle w:val="Ingenmellomrom"/>
        <w:ind w:left="360"/>
        <w:rPr>
          <w:rFonts w:cstheme="minorHAnsi"/>
        </w:rPr>
      </w:pPr>
    </w:p>
    <w:p w:rsidR="00E16F58" w:rsidRPr="009A311C" w:rsidRDefault="00E16F58" w:rsidP="0090454B">
      <w:pPr>
        <w:pStyle w:val="Ingenmellomrom"/>
        <w:rPr>
          <w:rFonts w:cstheme="minorHAnsi"/>
        </w:rPr>
      </w:pPr>
      <w:r w:rsidRPr="009A311C">
        <w:rPr>
          <w:rFonts w:cstheme="minorHAnsi"/>
        </w:rPr>
        <w:t xml:space="preserve">Hvor mye fosterforeldrene får i godtgjøring kan variere mellom kommuner og innad i samme kommune. Det varierer også mellom kommuner hvor god oppfølging fosterforeldrene får. Konflikter om økonomi og svikt i oppfølgingen skaper misnøye blant en del fosterforeldre. </w:t>
      </w:r>
    </w:p>
    <w:p w:rsidR="00E16F58" w:rsidRPr="009A311C" w:rsidRDefault="00E16F58" w:rsidP="00E16F58">
      <w:pPr>
        <w:pStyle w:val="Ingenmellomrom"/>
        <w:ind w:left="360"/>
        <w:rPr>
          <w:rFonts w:cstheme="minorHAnsi"/>
        </w:rPr>
      </w:pPr>
    </w:p>
    <w:p w:rsidR="00E16F58" w:rsidRPr="009A311C" w:rsidRDefault="00E16F58" w:rsidP="00E16F58">
      <w:pPr>
        <w:pStyle w:val="Ingenmellomrom"/>
        <w:ind w:left="360"/>
        <w:rPr>
          <w:rFonts w:cstheme="minorHAnsi"/>
        </w:rPr>
      </w:pPr>
      <w:r w:rsidRPr="009A311C">
        <w:rPr>
          <w:rFonts w:cstheme="minorHAnsi"/>
        </w:rPr>
        <w:t>Fosterforeldre som har erfart uforutsigbare økonomiske rammer og sviktende oppfølging, kan vegre seg mot å påta seg et nytt fosterhjemsoppdrag.</w:t>
      </w:r>
    </w:p>
    <w:p w:rsidR="00E16F58" w:rsidRPr="009A311C" w:rsidRDefault="00E16F58" w:rsidP="00E16F58">
      <w:pPr>
        <w:pStyle w:val="Ingenmellomrom"/>
        <w:ind w:left="360"/>
        <w:rPr>
          <w:rFonts w:cstheme="minorHAnsi"/>
        </w:rPr>
      </w:pPr>
    </w:p>
    <w:p w:rsidR="00E16F58" w:rsidRPr="009A311C" w:rsidRDefault="00E16F58" w:rsidP="0090454B">
      <w:pPr>
        <w:pStyle w:val="Ingenmellomrom"/>
        <w:ind w:left="360"/>
        <w:rPr>
          <w:rFonts w:cstheme="minorHAnsi"/>
        </w:rPr>
      </w:pPr>
      <w:r w:rsidRPr="009A311C">
        <w:rPr>
          <w:rFonts w:cstheme="minorHAnsi"/>
        </w:rPr>
        <w:t>Fosterforeldre har heller ingen å henvende seg til dersom det oppstår en uenighet med barnevernstjenesten, noe som i ytterste konsekvens medfører at fosterforeldrene sier opp avtalen.</w:t>
      </w:r>
      <w:r w:rsidR="0090454B">
        <w:rPr>
          <w:rFonts w:cstheme="minorHAnsi"/>
        </w:rPr>
        <w:t xml:space="preserve"> </w:t>
      </w:r>
      <w:r w:rsidRPr="009A311C">
        <w:rPr>
          <w:rFonts w:cstheme="minorHAnsi"/>
        </w:rPr>
        <w:t>Barn som bor i fosterhjem har behov for stabilitet, og mange utilsiktede flyttinger kunne trolig vært unngått med bedre oppfølging.</w:t>
      </w:r>
    </w:p>
    <w:p w:rsidR="00E16F58" w:rsidRPr="009A311C" w:rsidRDefault="00E16F58" w:rsidP="00E16F58">
      <w:pPr>
        <w:pStyle w:val="Ingenmellomrom"/>
        <w:ind w:left="360"/>
        <w:rPr>
          <w:rFonts w:cstheme="minorHAnsi"/>
        </w:rPr>
      </w:pPr>
    </w:p>
    <w:p w:rsidR="00E16F58" w:rsidRPr="009A311C" w:rsidRDefault="00E16F58" w:rsidP="00E16F58">
      <w:pPr>
        <w:pStyle w:val="Ingenmellomrom"/>
        <w:ind w:left="360"/>
        <w:rPr>
          <w:rFonts w:cstheme="minorHAnsi"/>
        </w:rPr>
      </w:pPr>
      <w:r w:rsidRPr="009A311C">
        <w:rPr>
          <w:rFonts w:cstheme="minorHAnsi"/>
        </w:rPr>
        <w:t>Bufetat rekrutterer både ordinære fosterhjem, beredskapshjem og familiehjem. Også private aktører rekrutterer hjem, og tilbyr disse til Bufetat i en pakke som omfatter oppfølging og veiledning. De gode rammene og den tette oppfølgingen de private aktørene gir, har gjort dem til attraktive avtaleparter for fosterforeldre. Dette har imidlertid også ført til at det har blitt vanskeligere å rekruttere ordinære fosterhjem.</w:t>
      </w:r>
    </w:p>
    <w:p w:rsidR="00E16F58" w:rsidRPr="009A311C" w:rsidRDefault="00E16F58" w:rsidP="00E16F58">
      <w:pPr>
        <w:pStyle w:val="Ingenmellomrom"/>
        <w:ind w:left="360"/>
        <w:rPr>
          <w:rFonts w:cstheme="minorHAnsi"/>
        </w:rPr>
      </w:pPr>
    </w:p>
    <w:p w:rsidR="00E16F58" w:rsidRPr="009A311C" w:rsidRDefault="00E16F58" w:rsidP="00E16F58">
      <w:pPr>
        <w:pStyle w:val="Ingenmellomrom"/>
        <w:ind w:left="360"/>
        <w:rPr>
          <w:rFonts w:cstheme="minorHAnsi"/>
        </w:rPr>
      </w:pPr>
      <w:r w:rsidRPr="009A311C">
        <w:rPr>
          <w:rFonts w:cstheme="minorHAnsi"/>
        </w:rPr>
        <w:t>Forslag til resolusjon:</w:t>
      </w:r>
    </w:p>
    <w:p w:rsidR="00E16F58" w:rsidRPr="009A311C" w:rsidRDefault="00E16F58" w:rsidP="00E16F58">
      <w:pPr>
        <w:pStyle w:val="Ingenmellomrom"/>
        <w:ind w:left="360"/>
        <w:rPr>
          <w:rFonts w:cstheme="minorHAnsi"/>
        </w:rPr>
      </w:pPr>
    </w:p>
    <w:p w:rsidR="00E16F58" w:rsidRPr="009A311C" w:rsidRDefault="00E16F58" w:rsidP="00E16F58">
      <w:pPr>
        <w:pStyle w:val="Ingenmellomrom"/>
        <w:numPr>
          <w:ilvl w:val="0"/>
          <w:numId w:val="31"/>
        </w:numPr>
        <w:rPr>
          <w:rFonts w:cstheme="minorHAnsi"/>
        </w:rPr>
      </w:pPr>
      <w:r w:rsidRPr="009A311C">
        <w:rPr>
          <w:rFonts w:cstheme="minorHAnsi"/>
        </w:rPr>
        <w:t>Det opprettes et statlig klageorgan som fosterforeldre kan henvende seg til når det oppstår uenigheter med barnevernstjenesten.</w:t>
      </w:r>
    </w:p>
    <w:p w:rsidR="00E16F58" w:rsidRPr="009A311C" w:rsidRDefault="00E16F58" w:rsidP="00E16F58">
      <w:pPr>
        <w:pStyle w:val="Ingenmellomrom"/>
        <w:numPr>
          <w:ilvl w:val="0"/>
          <w:numId w:val="31"/>
        </w:numPr>
        <w:rPr>
          <w:rFonts w:cstheme="minorHAnsi"/>
        </w:rPr>
      </w:pPr>
      <w:r w:rsidRPr="009A311C">
        <w:rPr>
          <w:rFonts w:cstheme="minorHAnsi"/>
        </w:rPr>
        <w:t>De offentlige rammevilkårene for fosterhjem vedrørende økonomi og oppfølging må styrkes.</w:t>
      </w:r>
    </w:p>
    <w:p w:rsidR="00E16F58" w:rsidRPr="009A311C" w:rsidRDefault="00E16F58" w:rsidP="00E16F58">
      <w:pPr>
        <w:pStyle w:val="Ingenmellomrom"/>
        <w:numPr>
          <w:ilvl w:val="0"/>
          <w:numId w:val="31"/>
        </w:numPr>
        <w:rPr>
          <w:rFonts w:cstheme="minorHAnsi"/>
        </w:rPr>
      </w:pPr>
      <w:r w:rsidRPr="009A311C">
        <w:rPr>
          <w:rFonts w:cstheme="minorHAnsi"/>
        </w:rPr>
        <w:t xml:space="preserve">Barnevernet er et offentlig ansvar, og bruk av kommersielle private aktører bør holdes på et minimum. </w:t>
      </w:r>
    </w:p>
    <w:p w:rsidR="00E16F58" w:rsidRPr="009A311C" w:rsidRDefault="00E16F58" w:rsidP="00E16F58">
      <w:pPr>
        <w:pStyle w:val="Ingenmellomrom"/>
        <w:numPr>
          <w:ilvl w:val="0"/>
          <w:numId w:val="31"/>
        </w:numPr>
        <w:rPr>
          <w:rFonts w:cstheme="minorHAnsi"/>
        </w:rPr>
      </w:pPr>
      <w:r w:rsidRPr="009A311C">
        <w:rPr>
          <w:rFonts w:cstheme="minorHAnsi"/>
        </w:rPr>
        <w:t>Fosterforeldre skal ikke tape økonomisk hvis de må frikjøpes fra sin stilling.</w:t>
      </w:r>
    </w:p>
    <w:p w:rsidR="00E16F58" w:rsidRPr="007D4404" w:rsidRDefault="00E16F58" w:rsidP="00E16F58">
      <w:pPr>
        <w:rPr>
          <w:rFonts w:cstheme="minorHAnsi"/>
          <w:sz w:val="24"/>
          <w:szCs w:val="24"/>
        </w:rPr>
      </w:pPr>
    </w:p>
    <w:p w:rsidR="00701096" w:rsidRDefault="00701096" w:rsidP="0090454B">
      <w:pPr>
        <w:rPr>
          <w:b/>
        </w:rPr>
      </w:pPr>
      <w:bookmarkStart w:id="51" w:name="_Toc127822422"/>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90454B" w:rsidRPr="0090454B" w:rsidRDefault="0090454B" w:rsidP="0090454B">
      <w:pPr>
        <w:rPr>
          <w:b/>
        </w:rPr>
      </w:pPr>
      <w:r>
        <w:rPr>
          <w:b/>
        </w:rPr>
        <w:t>Resolusjonsforslag fra Akershus Senterparti</w:t>
      </w:r>
    </w:p>
    <w:p w:rsidR="00E16F58" w:rsidRPr="009A311C" w:rsidRDefault="00E16F58" w:rsidP="00701096">
      <w:pPr>
        <w:pStyle w:val="Overskrift1"/>
        <w:numPr>
          <w:ilvl w:val="0"/>
          <w:numId w:val="12"/>
        </w:numPr>
      </w:pPr>
      <w:bookmarkStart w:id="52" w:name="_Toc128583468"/>
      <w:r w:rsidRPr="009A311C">
        <w:t>Styrk kommunehelsetjenesten</w:t>
      </w:r>
      <w:bookmarkEnd w:id="51"/>
      <w:bookmarkEnd w:id="52"/>
    </w:p>
    <w:p w:rsidR="00E16F58" w:rsidRPr="009A311C" w:rsidRDefault="00E16F58" w:rsidP="00E16F58">
      <w:pPr>
        <w:rPr>
          <w:rFonts w:cstheme="minorHAnsi"/>
        </w:rPr>
      </w:pPr>
      <w:r w:rsidRPr="009A311C">
        <w:rPr>
          <w:rFonts w:cstheme="minorHAnsi"/>
        </w:rPr>
        <w:t>Kommunene i Norge står overfor store utfordringer i forhold til å yte gode helsetjenester f</w:t>
      </w:r>
      <w:r>
        <w:rPr>
          <w:rFonts w:cstheme="minorHAnsi"/>
        </w:rPr>
        <w:t xml:space="preserve">or befolkningen både regionalt </w:t>
      </w:r>
      <w:r w:rsidRPr="009A311C">
        <w:rPr>
          <w:rFonts w:cstheme="minorHAnsi"/>
        </w:rPr>
        <w:t>og lokalt.</w:t>
      </w:r>
    </w:p>
    <w:p w:rsidR="00E16F58" w:rsidRPr="009A311C" w:rsidRDefault="00E16F58" w:rsidP="00E16F58">
      <w:pPr>
        <w:rPr>
          <w:rFonts w:cstheme="minorHAnsi"/>
        </w:rPr>
      </w:pPr>
      <w:r>
        <w:rPr>
          <w:rFonts w:cstheme="minorHAnsi"/>
        </w:rPr>
        <w:t xml:space="preserve">Den demografiske utviklingen </w:t>
      </w:r>
      <w:r w:rsidRPr="009A311C">
        <w:rPr>
          <w:rFonts w:cstheme="minorHAnsi"/>
        </w:rPr>
        <w:t>gjør at det stilles store krav til det arbeidet som må gjøres i kommunene for å sikre et godt omsorgstilbud til stadig flere eldre.</w:t>
      </w:r>
    </w:p>
    <w:p w:rsidR="00E16F58" w:rsidRPr="009A311C" w:rsidRDefault="00E16F58" w:rsidP="00E16F58">
      <w:pPr>
        <w:rPr>
          <w:rFonts w:cstheme="minorHAnsi"/>
        </w:rPr>
      </w:pPr>
      <w:r w:rsidRPr="009A311C">
        <w:rPr>
          <w:rFonts w:cstheme="minorHAnsi"/>
        </w:rPr>
        <w:t>Antallet eldre over 80 år vi</w:t>
      </w:r>
      <w:r>
        <w:rPr>
          <w:rFonts w:cstheme="minorHAnsi"/>
        </w:rPr>
        <w:t>l stige radikalt de neste årene</w:t>
      </w:r>
      <w:r w:rsidRPr="009A311C">
        <w:rPr>
          <w:rFonts w:cstheme="minorHAnsi"/>
        </w:rPr>
        <w:t>, mange er friske og ønsker å bo hjemme og trenger god omsorg og oppfølging der.</w:t>
      </w:r>
    </w:p>
    <w:p w:rsidR="00E16F58" w:rsidRDefault="00E16F58" w:rsidP="00E16F58">
      <w:pPr>
        <w:rPr>
          <w:rFonts w:cstheme="minorHAnsi"/>
        </w:rPr>
      </w:pPr>
    </w:p>
    <w:p w:rsidR="00E16F58" w:rsidRPr="009A311C" w:rsidRDefault="00E16F58" w:rsidP="00E16F58">
      <w:pPr>
        <w:rPr>
          <w:rFonts w:cstheme="minorHAnsi"/>
        </w:rPr>
      </w:pPr>
      <w:r>
        <w:rPr>
          <w:rFonts w:cstheme="minorHAnsi"/>
        </w:rPr>
        <w:t>Samtidig vil behovet</w:t>
      </w:r>
      <w:r w:rsidRPr="009A311C">
        <w:rPr>
          <w:rFonts w:cstheme="minorHAnsi"/>
        </w:rPr>
        <w:t xml:space="preserve"> for </w:t>
      </w:r>
      <w:r>
        <w:rPr>
          <w:rFonts w:cstheme="minorHAnsi"/>
        </w:rPr>
        <w:t>alders og syke hjemplasser øke</w:t>
      </w:r>
      <w:r w:rsidRPr="009A311C">
        <w:rPr>
          <w:rFonts w:cstheme="minorHAnsi"/>
        </w:rPr>
        <w:t>.</w:t>
      </w:r>
    </w:p>
    <w:p w:rsidR="00E16F58" w:rsidRPr="009A311C" w:rsidRDefault="00E16F58" w:rsidP="00E16F58">
      <w:pPr>
        <w:rPr>
          <w:rFonts w:cstheme="minorHAnsi"/>
        </w:rPr>
      </w:pPr>
      <w:r w:rsidRPr="009A311C">
        <w:rPr>
          <w:rFonts w:cstheme="minorHAnsi"/>
        </w:rPr>
        <w:t>Flere vil trenge tilpasset omsorg på demensavdelinger og andre pleiekrevende avdelinger.</w:t>
      </w:r>
    </w:p>
    <w:p w:rsidR="00E16F58" w:rsidRPr="009A311C" w:rsidRDefault="00E16F58" w:rsidP="00E16F58">
      <w:pPr>
        <w:rPr>
          <w:rFonts w:cstheme="minorHAnsi"/>
        </w:rPr>
      </w:pPr>
      <w:r>
        <w:rPr>
          <w:rFonts w:cstheme="minorHAnsi"/>
        </w:rPr>
        <w:t>Hjemmetjenesten er godt utbygd</w:t>
      </w:r>
      <w:r w:rsidRPr="009A311C">
        <w:rPr>
          <w:rFonts w:cstheme="minorHAnsi"/>
        </w:rPr>
        <w:t xml:space="preserve"> i flere kommuner i Akershus men vi ser eksempler </w:t>
      </w:r>
      <w:r>
        <w:rPr>
          <w:rFonts w:cstheme="minorHAnsi"/>
        </w:rPr>
        <w:t>på at kan være dramatisk dårlig</w:t>
      </w:r>
      <w:r w:rsidRPr="009A311C">
        <w:rPr>
          <w:rFonts w:cstheme="minorHAnsi"/>
        </w:rPr>
        <w:t xml:space="preserve"> andre steder.</w:t>
      </w:r>
    </w:p>
    <w:p w:rsidR="00E16F58" w:rsidRDefault="00E16F58" w:rsidP="00E16F58">
      <w:pPr>
        <w:rPr>
          <w:rFonts w:cstheme="minorHAnsi"/>
        </w:rPr>
      </w:pPr>
    </w:p>
    <w:p w:rsidR="00E16F58" w:rsidRPr="009A311C" w:rsidRDefault="00E16F58" w:rsidP="00E16F58">
      <w:pPr>
        <w:rPr>
          <w:rFonts w:cstheme="minorHAnsi"/>
        </w:rPr>
      </w:pPr>
      <w:r w:rsidRPr="009A311C">
        <w:rPr>
          <w:rFonts w:cstheme="minorHAnsi"/>
        </w:rPr>
        <w:t>Det lovpålagte forebyggende helsearbeidet og rus /psykiatrien er også utsatt for nedskjæringer som følge av dårlig kommune økonomi.</w:t>
      </w:r>
    </w:p>
    <w:p w:rsidR="00E16F58" w:rsidRPr="009A311C" w:rsidRDefault="00E16F58" w:rsidP="00E16F58">
      <w:pPr>
        <w:rPr>
          <w:rFonts w:cstheme="minorHAnsi"/>
        </w:rPr>
      </w:pPr>
      <w:r w:rsidRPr="009A311C">
        <w:rPr>
          <w:rFonts w:cstheme="minorHAnsi"/>
        </w:rPr>
        <w:t>Dette går spesielt ut over barn og unge i utsatte familier.</w:t>
      </w:r>
    </w:p>
    <w:p w:rsidR="00E16F58" w:rsidRPr="009A311C" w:rsidRDefault="00E16F58" w:rsidP="00E16F58">
      <w:pPr>
        <w:rPr>
          <w:rFonts w:cstheme="minorHAnsi"/>
        </w:rPr>
      </w:pPr>
      <w:r w:rsidRPr="009A311C">
        <w:rPr>
          <w:rFonts w:cstheme="minorHAnsi"/>
        </w:rPr>
        <w:t>Flere barn og unge opplever at de har psykiske utfordringer etter flere år med “ coronaisolasjon”.</w:t>
      </w:r>
    </w:p>
    <w:p w:rsidR="00E16F58" w:rsidRPr="009A311C" w:rsidRDefault="00E16F58" w:rsidP="00E16F58">
      <w:pPr>
        <w:rPr>
          <w:rFonts w:cstheme="minorHAnsi"/>
        </w:rPr>
      </w:pPr>
      <w:r w:rsidRPr="009A311C">
        <w:rPr>
          <w:rFonts w:cstheme="minorHAnsi"/>
        </w:rPr>
        <w:t xml:space="preserve"> </w:t>
      </w:r>
    </w:p>
    <w:p w:rsidR="00E16F58" w:rsidRPr="009A311C" w:rsidRDefault="00E16F58" w:rsidP="00E16F58">
      <w:pPr>
        <w:rPr>
          <w:rFonts w:cstheme="minorHAnsi"/>
        </w:rPr>
      </w:pPr>
      <w:r w:rsidRPr="009A311C">
        <w:rPr>
          <w:rFonts w:cstheme="minorHAnsi"/>
        </w:rPr>
        <w:t>Helsenorge trenger fagfolk.</w:t>
      </w:r>
    </w:p>
    <w:p w:rsidR="00E16F58" w:rsidRPr="009A311C" w:rsidRDefault="00E16F58" w:rsidP="00E16F58">
      <w:pPr>
        <w:rPr>
          <w:rFonts w:cstheme="minorHAnsi"/>
        </w:rPr>
      </w:pPr>
      <w:r>
        <w:rPr>
          <w:rFonts w:cstheme="minorHAnsi"/>
        </w:rPr>
        <w:t>Norge mangler sykepleiere</w:t>
      </w:r>
      <w:r w:rsidRPr="009A311C">
        <w:rPr>
          <w:rFonts w:cstheme="minorHAnsi"/>
        </w:rPr>
        <w:t>, helsefagarbeidere og leger som kan tenke seg å jobbe i den kommunale helsetjenesten.</w:t>
      </w:r>
    </w:p>
    <w:p w:rsidR="00E16F58" w:rsidRPr="009A311C" w:rsidRDefault="00E16F58" w:rsidP="00E16F58">
      <w:pPr>
        <w:rPr>
          <w:rFonts w:cstheme="minorHAnsi"/>
        </w:rPr>
      </w:pPr>
      <w:r w:rsidRPr="009A311C">
        <w:rPr>
          <w:rFonts w:cstheme="minorHAnsi"/>
        </w:rPr>
        <w:t>I Akershus er det stor etterspørsel etter arbeidskraft i alle deler av fylket.</w:t>
      </w:r>
    </w:p>
    <w:p w:rsidR="00E16F58" w:rsidRPr="009A311C" w:rsidRDefault="00E16F58" w:rsidP="00E16F58">
      <w:pPr>
        <w:rPr>
          <w:rFonts w:cstheme="minorHAnsi"/>
        </w:rPr>
      </w:pPr>
      <w:r w:rsidRPr="009A311C">
        <w:rPr>
          <w:rFonts w:cstheme="minorHAnsi"/>
        </w:rPr>
        <w:t>Vårt fylke taper ofte i kampen om kvalifiserte fagfolk fordi Oslo kommune ofte kan tilby bedre lønnsvilkår til sine ansatte en Akershus kan.</w:t>
      </w:r>
    </w:p>
    <w:p w:rsidR="00E16F58" w:rsidRPr="009A311C" w:rsidRDefault="00E16F58" w:rsidP="00E16F58">
      <w:pPr>
        <w:rPr>
          <w:rFonts w:cstheme="minorHAnsi"/>
        </w:rPr>
      </w:pPr>
    </w:p>
    <w:p w:rsidR="00E16F58" w:rsidRPr="009A311C" w:rsidRDefault="00E16F58" w:rsidP="00E16F58">
      <w:pPr>
        <w:rPr>
          <w:rFonts w:cstheme="minorHAnsi"/>
        </w:rPr>
      </w:pPr>
      <w:r w:rsidRPr="009A311C">
        <w:rPr>
          <w:rFonts w:cstheme="minorHAnsi"/>
        </w:rPr>
        <w:t>Forslag til resolusjon:</w:t>
      </w:r>
    </w:p>
    <w:p w:rsidR="00E16F58" w:rsidRPr="009A311C" w:rsidRDefault="00E16F58" w:rsidP="00E16F58">
      <w:pPr>
        <w:pStyle w:val="Listeavsnitt"/>
        <w:numPr>
          <w:ilvl w:val="0"/>
          <w:numId w:val="26"/>
        </w:numPr>
        <w:spacing w:line="256" w:lineRule="auto"/>
        <w:rPr>
          <w:rFonts w:cstheme="minorHAnsi"/>
        </w:rPr>
      </w:pPr>
      <w:r w:rsidRPr="009A311C">
        <w:rPr>
          <w:rFonts w:cstheme="minorHAnsi"/>
        </w:rPr>
        <w:t xml:space="preserve">Styrk kommunehelsetjenesten ved øremekede statlige overføringer til lovpålagte pleie </w:t>
      </w:r>
      <w:r>
        <w:rPr>
          <w:rFonts w:cstheme="minorHAnsi"/>
        </w:rPr>
        <w:t>og omsorgstjenester i kommunene</w:t>
      </w:r>
      <w:r w:rsidRPr="009A311C">
        <w:rPr>
          <w:rFonts w:cstheme="minorHAnsi"/>
        </w:rPr>
        <w:t>.</w:t>
      </w:r>
    </w:p>
    <w:p w:rsidR="00E16F58" w:rsidRPr="009A311C" w:rsidRDefault="00E16F58" w:rsidP="00E16F58">
      <w:pPr>
        <w:pStyle w:val="Listeavsnitt"/>
        <w:numPr>
          <w:ilvl w:val="0"/>
          <w:numId w:val="26"/>
        </w:numPr>
        <w:spacing w:line="256" w:lineRule="auto"/>
        <w:rPr>
          <w:rFonts w:cstheme="minorHAnsi"/>
        </w:rPr>
      </w:pPr>
      <w:r w:rsidRPr="009A311C">
        <w:rPr>
          <w:rFonts w:cstheme="minorHAnsi"/>
        </w:rPr>
        <w:t>Styrk de stalige overføringene til kommunes arbeid med barn og unge i utsatte familier.</w:t>
      </w:r>
    </w:p>
    <w:p w:rsidR="00E16F58" w:rsidRPr="009A311C" w:rsidRDefault="00E16F58" w:rsidP="00E16F58">
      <w:pPr>
        <w:pStyle w:val="Listeavsnitt"/>
        <w:numPr>
          <w:ilvl w:val="0"/>
          <w:numId w:val="26"/>
        </w:numPr>
        <w:spacing w:line="256" w:lineRule="auto"/>
        <w:rPr>
          <w:rFonts w:cstheme="minorHAnsi"/>
        </w:rPr>
      </w:pPr>
      <w:r w:rsidRPr="009A311C">
        <w:rPr>
          <w:rFonts w:cstheme="minorHAnsi"/>
        </w:rPr>
        <w:t>Styrk overføringene til rus og psykatriomsorgen.</w:t>
      </w:r>
    </w:p>
    <w:p w:rsidR="00E16F58" w:rsidRPr="009A311C" w:rsidRDefault="00E16F58" w:rsidP="00E16F58">
      <w:pPr>
        <w:pStyle w:val="Listeavsnitt"/>
        <w:numPr>
          <w:ilvl w:val="0"/>
          <w:numId w:val="26"/>
        </w:numPr>
        <w:spacing w:line="256" w:lineRule="auto"/>
        <w:rPr>
          <w:rFonts w:cstheme="minorHAnsi"/>
        </w:rPr>
      </w:pPr>
      <w:r w:rsidRPr="009A311C">
        <w:rPr>
          <w:rFonts w:cstheme="minorHAnsi"/>
        </w:rPr>
        <w:t>Styrk arbeidet me</w:t>
      </w:r>
      <w:r>
        <w:rPr>
          <w:rFonts w:cstheme="minorHAnsi"/>
        </w:rPr>
        <w:t>d rekrutering av helsepersonell</w:t>
      </w:r>
      <w:r w:rsidRPr="009A311C">
        <w:rPr>
          <w:rFonts w:cstheme="minorHAnsi"/>
        </w:rPr>
        <w:t>.</w:t>
      </w:r>
    </w:p>
    <w:p w:rsidR="00E16F58" w:rsidRPr="007D4404" w:rsidRDefault="00E16F58" w:rsidP="00E16F58">
      <w:pPr>
        <w:spacing w:line="256" w:lineRule="auto"/>
        <w:rPr>
          <w:rFonts w:cstheme="minorHAnsi"/>
          <w:sz w:val="24"/>
          <w:szCs w:val="24"/>
        </w:rPr>
      </w:pPr>
    </w:p>
    <w:p w:rsidR="00701096" w:rsidRDefault="00701096" w:rsidP="0090454B">
      <w:pPr>
        <w:rPr>
          <w:b/>
        </w:rPr>
      </w:pPr>
      <w:bookmarkStart w:id="53" w:name="_Toc127822423"/>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701096" w:rsidRDefault="00701096" w:rsidP="0090454B">
      <w:pPr>
        <w:rPr>
          <w:b/>
        </w:rPr>
      </w:pPr>
    </w:p>
    <w:p w:rsidR="0090454B" w:rsidRPr="0090454B" w:rsidRDefault="0090454B" w:rsidP="0090454B">
      <w:pPr>
        <w:rPr>
          <w:b/>
        </w:rPr>
      </w:pPr>
      <w:r>
        <w:rPr>
          <w:b/>
        </w:rPr>
        <w:t>Resolusjonsforslag fra Akershus Senterparti</w:t>
      </w:r>
    </w:p>
    <w:p w:rsidR="00E16F58" w:rsidRPr="00E70D86" w:rsidRDefault="00E16F58" w:rsidP="00701096">
      <w:pPr>
        <w:pStyle w:val="Overskrift1"/>
        <w:numPr>
          <w:ilvl w:val="0"/>
          <w:numId w:val="12"/>
        </w:numPr>
      </w:pPr>
      <w:bookmarkStart w:id="54" w:name="_Toc128583469"/>
      <w:r w:rsidRPr="009A311C">
        <w:t>Norsk matproduksjon</w:t>
      </w:r>
      <w:bookmarkEnd w:id="53"/>
      <w:bookmarkEnd w:id="54"/>
    </w:p>
    <w:p w:rsidR="00E16F58" w:rsidRDefault="00E16F58" w:rsidP="00E16F58">
      <w:pPr>
        <w:rPr>
          <w:rFonts w:cstheme="minorHAnsi"/>
        </w:rPr>
      </w:pPr>
      <w:r w:rsidRPr="009A311C">
        <w:rPr>
          <w:rFonts w:cstheme="minorHAnsi"/>
        </w:rPr>
        <w:t xml:space="preserve">Norsk matproduksjon og den viktige verdikjeden fra jord til bord er under stort press. Etter svært mange år med dårlige inntektsmuligheter, lave investeringer og stort antall nedleggelser av gårdsbruk, øynet næringa med rette at endringene skulle komme med regjeringsskifte. Jordbruksoppgjøret i 2022 resulterte i rekordhøy ramme hvor en møtte jordbruket på en god måte. </w:t>
      </w:r>
    </w:p>
    <w:p w:rsidR="0090454B" w:rsidRDefault="0090454B" w:rsidP="00E16F58">
      <w:pPr>
        <w:rPr>
          <w:rFonts w:cstheme="minorHAnsi"/>
        </w:rPr>
      </w:pPr>
    </w:p>
    <w:p w:rsidR="00E16F58" w:rsidRPr="009A311C" w:rsidRDefault="00E16F58" w:rsidP="00E16F58">
      <w:pPr>
        <w:rPr>
          <w:rFonts w:cstheme="minorHAnsi"/>
        </w:rPr>
      </w:pPr>
      <w:r w:rsidRPr="009A311C">
        <w:rPr>
          <w:rFonts w:cstheme="minorHAnsi"/>
        </w:rPr>
        <w:t>Det samme er tilfelle med strømstøtten for jordbruket og tilleggsforhandlingene høsten 2021. Det har vært en god start i en krevende tid, men til tross for betydelig ressursbruk er inntektsgapet mellom de som produserer maten og andre grupper fortsatt meget høy. Næringa står også ovenfor store nødvendige investeringer, men en tør ikke foreta disse så lenge økonomien i den daglige drifta er svært utfordrende. Regjeringen har startet godt, men må fortsette for å sikre tetting av inntektsgap, løpende driftsinntekter samt tilstrekkelig kapital til investeringer. Det må prioriteres god økonomi til de som produserer maten.</w:t>
      </w:r>
    </w:p>
    <w:p w:rsidR="00E16F58" w:rsidRPr="009A311C" w:rsidRDefault="00E16F58" w:rsidP="00E16F58">
      <w:pPr>
        <w:rPr>
          <w:rFonts w:cstheme="minorHAnsi"/>
        </w:rPr>
      </w:pPr>
    </w:p>
    <w:p w:rsidR="00E16F58" w:rsidRPr="009A311C" w:rsidRDefault="00E16F58" w:rsidP="00E16F58">
      <w:pPr>
        <w:rPr>
          <w:rFonts w:cstheme="minorHAnsi"/>
        </w:rPr>
      </w:pPr>
      <w:r w:rsidRPr="009A311C">
        <w:rPr>
          <w:rFonts w:cstheme="minorHAnsi"/>
        </w:rPr>
        <w:t>Vi er i en spesiell tid hvor det er krig i våre nærområder, kostnadene er ute av kontroll, det er varemangel og generell usikkerhet rundt egen økonomi og framtid.</w:t>
      </w:r>
    </w:p>
    <w:p w:rsidR="00E16F58" w:rsidRPr="009A311C" w:rsidRDefault="00E16F58" w:rsidP="00E16F58">
      <w:pPr>
        <w:rPr>
          <w:rFonts w:cstheme="minorHAnsi"/>
        </w:rPr>
      </w:pPr>
      <w:r w:rsidRPr="009A311C">
        <w:rPr>
          <w:rFonts w:cstheme="minorHAnsi"/>
        </w:rPr>
        <w:t>Beredskap knyttet til forsvar og politi og matproduksjon må sees i en tydelig sammenheng. Regjeringen har satte seg prisverdig mål om kraftig økt sjølforsyning. Importen øker stadig, så dette målet nås ikke uten tydelig prioritering. Regjeringa har dårlig tid til å få optimisme nok i næringa til at matproduksjonen i Norge øker, slik at egne mål nås, og at Norge omstilles og fastlands-Norge styrkes.</w:t>
      </w:r>
    </w:p>
    <w:p w:rsidR="00E16F58" w:rsidRPr="009A311C" w:rsidRDefault="00E16F58" w:rsidP="00E16F58">
      <w:pPr>
        <w:rPr>
          <w:rFonts w:cstheme="minorHAnsi"/>
        </w:rPr>
      </w:pPr>
    </w:p>
    <w:p w:rsidR="00E16F58" w:rsidRPr="009A311C" w:rsidRDefault="00E16F58" w:rsidP="00E16F58">
      <w:pPr>
        <w:rPr>
          <w:rFonts w:cstheme="minorHAnsi"/>
        </w:rPr>
      </w:pPr>
      <w:r w:rsidRPr="009A311C">
        <w:rPr>
          <w:rFonts w:cstheme="minorHAnsi"/>
        </w:rPr>
        <w:t>Akershus Senterparti vil:</w:t>
      </w:r>
    </w:p>
    <w:p w:rsidR="00E16F58" w:rsidRPr="0090454B" w:rsidRDefault="00E16F58" w:rsidP="0090454B">
      <w:pPr>
        <w:pStyle w:val="Listeavsnitt"/>
        <w:numPr>
          <w:ilvl w:val="0"/>
          <w:numId w:val="32"/>
        </w:numPr>
        <w:rPr>
          <w:rFonts w:cstheme="minorHAnsi"/>
        </w:rPr>
      </w:pPr>
      <w:r w:rsidRPr="009A311C">
        <w:rPr>
          <w:rFonts w:cstheme="minorHAnsi"/>
        </w:rPr>
        <w:t>Straks få i gang arbeidet med forpliktende og tidfesta plan for å tette inntektsgapet mellom jordbruket og andre grupper i samfunnet</w:t>
      </w:r>
    </w:p>
    <w:p w:rsidR="00E16F58" w:rsidRPr="0090454B" w:rsidRDefault="00E16F58" w:rsidP="0090454B">
      <w:pPr>
        <w:pStyle w:val="Listeavsnitt"/>
        <w:numPr>
          <w:ilvl w:val="0"/>
          <w:numId w:val="32"/>
        </w:numPr>
        <w:rPr>
          <w:rFonts w:cstheme="minorHAnsi"/>
        </w:rPr>
      </w:pPr>
      <w:r w:rsidRPr="009A311C">
        <w:rPr>
          <w:rFonts w:cstheme="minorHAnsi"/>
        </w:rPr>
        <w:t>Legge fram og gjennomføre en opptrappingsplan for trygg matproduksjon på norske ressurser og sette mål for sjølforsyningsgrad av norske jordbruksmatvarer, korrigert for import av fôrråvarer, på 50 prosent</w:t>
      </w:r>
    </w:p>
    <w:p w:rsidR="00E16F58" w:rsidRPr="0090454B" w:rsidRDefault="00E16F58" w:rsidP="0090454B">
      <w:pPr>
        <w:pStyle w:val="Listeavsnitt"/>
        <w:numPr>
          <w:ilvl w:val="0"/>
          <w:numId w:val="32"/>
        </w:numPr>
        <w:rPr>
          <w:rFonts w:cstheme="minorHAnsi"/>
        </w:rPr>
      </w:pPr>
      <w:r w:rsidRPr="009A311C">
        <w:rPr>
          <w:rFonts w:cstheme="minorHAnsi"/>
        </w:rPr>
        <w:t>Styrke investeringsvirkemidlene kraftig for å sikre gjennomsnittsbruket i melk, korn og husdyrhold generelt</w:t>
      </w:r>
    </w:p>
    <w:p w:rsidR="00E16F58" w:rsidRPr="0090454B" w:rsidRDefault="00E16F58" w:rsidP="0090454B">
      <w:pPr>
        <w:pStyle w:val="Listeavsnitt"/>
        <w:numPr>
          <w:ilvl w:val="0"/>
          <w:numId w:val="32"/>
        </w:numPr>
        <w:rPr>
          <w:rFonts w:cstheme="minorHAnsi"/>
        </w:rPr>
      </w:pPr>
      <w:r w:rsidRPr="009A311C">
        <w:rPr>
          <w:rFonts w:cstheme="minorHAnsi"/>
        </w:rPr>
        <w:t>Etablere beredskapslagring og effektivisere norsk kornlogistikk for å sikre høy norskandel</w:t>
      </w:r>
    </w:p>
    <w:p w:rsidR="00E16F58" w:rsidRPr="0090454B" w:rsidRDefault="00E16F58" w:rsidP="0090454B">
      <w:pPr>
        <w:pStyle w:val="Listeavsnitt"/>
        <w:numPr>
          <w:ilvl w:val="0"/>
          <w:numId w:val="32"/>
        </w:numPr>
        <w:rPr>
          <w:rFonts w:cstheme="minorHAnsi"/>
        </w:rPr>
      </w:pPr>
      <w:r w:rsidRPr="009A311C">
        <w:rPr>
          <w:rFonts w:cstheme="minorHAnsi"/>
        </w:rPr>
        <w:t>Påse at nye handelsavtaler ikke avgir kvoter av norske jordbruksprodukter</w:t>
      </w:r>
    </w:p>
    <w:p w:rsidR="00E16F58" w:rsidRDefault="00E16F58" w:rsidP="00E16F58">
      <w:pPr>
        <w:pStyle w:val="Listeavsnitt"/>
        <w:numPr>
          <w:ilvl w:val="0"/>
          <w:numId w:val="32"/>
        </w:numPr>
        <w:rPr>
          <w:rFonts w:cstheme="minorHAnsi"/>
        </w:rPr>
      </w:pPr>
      <w:r w:rsidRPr="009A311C">
        <w:rPr>
          <w:rFonts w:cstheme="minorHAnsi"/>
        </w:rPr>
        <w:t>Arbeide for endringer i WTO avtalen slik at den gir rom for å videreutvikle produksjonsrettede virkemidler for egen matforsyning</w:t>
      </w: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430BB9" w:rsidRDefault="00430BB9" w:rsidP="00430BB9">
      <w:pPr>
        <w:rPr>
          <w:rFonts w:cstheme="minorHAnsi"/>
        </w:rPr>
      </w:pPr>
    </w:p>
    <w:p w:rsidR="000711B9" w:rsidRDefault="000711B9" w:rsidP="000711B9"/>
    <w:p w:rsidR="00427548" w:rsidRPr="000711B9" w:rsidRDefault="00427548" w:rsidP="000711B9">
      <w:pPr>
        <w:rPr>
          <w:b/>
        </w:rPr>
      </w:pPr>
      <w:r w:rsidRPr="000711B9">
        <w:rPr>
          <w:b/>
        </w:rPr>
        <w:t>Resolusjonsforslag fra Sør-Varanger Senterparti</w:t>
      </w:r>
    </w:p>
    <w:p w:rsidR="00427548" w:rsidRDefault="00427548" w:rsidP="00427548">
      <w:pPr>
        <w:pStyle w:val="Overskrift1"/>
        <w:numPr>
          <w:ilvl w:val="0"/>
          <w:numId w:val="12"/>
        </w:numPr>
      </w:pPr>
      <w:bookmarkStart w:id="55" w:name="_Toc128583470"/>
      <w:r>
        <w:t>Cruise- og Ro-ro kai i Kirkenes må inn på NTP</w:t>
      </w:r>
      <w:bookmarkEnd w:id="55"/>
    </w:p>
    <w:p w:rsidR="00427548" w:rsidRDefault="00427548" w:rsidP="00427548">
      <w:r>
        <w:t>Kirkenes havn KF sine prosjekter vil få stor betydning for vekstmuligheter i Øst-Finnmark, spesielt for cruise og transport med alle påfølgende ringvirkninger. Kirkenes havn KF har jobbet over tid med et prosjekt om nytt cruiseanløp i sentrum av Kirkenes, ny flyttbar Ro-Ro (Roll on, Roll off) kai som kan flyttes etter behovet i takt med samfunnet, samt jobbet med å skaffe tilstrekkelig landstrømskapasitet.</w:t>
      </w:r>
    </w:p>
    <w:p w:rsidR="00427548" w:rsidRDefault="00427548" w:rsidP="00427548"/>
    <w:p w:rsidR="00427548" w:rsidRDefault="00427548" w:rsidP="00427548">
      <w:r>
        <w:t>Kai-prosjektene vil også ha stor betydning beredskapsmessig for forsvaret i Finnmark med sin beliggenhet i forhold til transport av utstyr inn og ut. Dette vil være av betydning dersom nabolandene melder seg inn i NATO.</w:t>
      </w:r>
    </w:p>
    <w:p w:rsidR="00427548" w:rsidRDefault="00427548" w:rsidP="00427548">
      <w:r>
        <w:t>Kai-anleggene vil tilrettelegge for cruiseanløp, bidra til økt beredskap, bidra til innsparing av klimagass-utslipp (ved bruk av for eksempel Nordøstpassasjen), gir ringvirkninger og utviklingsmuligheter til Øst-Finnmark.</w:t>
      </w:r>
    </w:p>
    <w:p w:rsidR="00427548" w:rsidRDefault="00427548" w:rsidP="00427548"/>
    <w:p w:rsidR="00427548" w:rsidRDefault="00427548" w:rsidP="00427548">
      <w:r>
        <w:t>Disse prosjektene er nå i sluttfasen og er av en slik karakter og kostnad at denne må inn i NTP`s første del eller finansieres over statsbudsjettet. Sør-Varanger Senterparti er bekymret for at prosjektene som har en forventet stor kostnad stoppes opp, da Kirkenes havn per i dag ikke har mulighet til en slik investering. Sør-Varanger kommune har heller ikke mulighet for å kunne ta en slik stor investering. En slik investering vil bety mye for Sør-Varanger kommune, nabokommunene, Øst Finnmark og for Norges suverenitet. Hjelp oss til selvhjelp. Sør-Varanger Senterparti ber våre stortingspolitikere følge opp dette i kommende budsjett/NTP.</w:t>
      </w:r>
    </w:p>
    <w:p w:rsidR="00427548" w:rsidRDefault="00427548" w:rsidP="00427548"/>
    <w:p w:rsidR="00430BB9" w:rsidRPr="00430BB9" w:rsidRDefault="00430BB9" w:rsidP="00430BB9">
      <w:pPr>
        <w:rPr>
          <w:rFonts w:cstheme="minorHAnsi"/>
        </w:rPr>
      </w:pPr>
    </w:p>
    <w:p w:rsidR="000321E0" w:rsidRDefault="000321E0">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r>
        <w:rPr>
          <w:b/>
          <w:bCs/>
        </w:rPr>
        <w:t>Resolusjonsforslag fra Finnmark Senterparti</w:t>
      </w:r>
    </w:p>
    <w:p w:rsidR="00427548" w:rsidRPr="002D0CC2" w:rsidRDefault="00427548" w:rsidP="00427548">
      <w:pPr>
        <w:pStyle w:val="Overskrift1"/>
        <w:numPr>
          <w:ilvl w:val="0"/>
          <w:numId w:val="12"/>
        </w:numPr>
      </w:pPr>
      <w:bookmarkStart w:id="56" w:name="_Toc128583471"/>
      <w:r w:rsidRPr="002D0CC2">
        <w:t>Ja til lavere skatt i Finnmark!</w:t>
      </w:r>
      <w:bookmarkEnd w:id="56"/>
    </w:p>
    <w:p w:rsidR="00427548" w:rsidRPr="002D0CC2" w:rsidRDefault="00427548" w:rsidP="00427548"/>
    <w:p w:rsidR="00427548" w:rsidRPr="002D0CC2" w:rsidRDefault="00427548" w:rsidP="00427548">
      <w:r w:rsidRPr="002D0CC2">
        <w:rPr>
          <w:bCs/>
        </w:rPr>
        <w:t>Sør-Varanger Senterparti støtter lavere skattemodell i Finnmark og Nord-Troms, i tråd med Finnmark Senterparti sin resolusjon vedtatt på Fylkesårsmøtet 2023. Gratis barnehageplasser i nord kan bidra til noe tilflytting, men en lavere skattemodell vil tiltrekke vesentlig flere nordover.</w:t>
      </w:r>
    </w:p>
    <w:p w:rsidR="00427548" w:rsidRPr="002D0CC2" w:rsidRDefault="00427548" w:rsidP="00427548"/>
    <w:p w:rsidR="00427548" w:rsidRPr="002D0CC2" w:rsidRDefault="00427548" w:rsidP="00427548">
      <w:r w:rsidRPr="002D0CC2">
        <w:t>Finnmark Senterparti krever lavere skatt etter modell av «Svalbard-skatten» i Nord-Troms og Finnmark. Lenge har dette vært snakket om uten å bli realisert. Nå er tiden inne for å innføre en tilpasset skattepolitikk for folket i Finnmark. </w:t>
      </w:r>
    </w:p>
    <w:p w:rsidR="00427548" w:rsidRPr="002D0CC2" w:rsidRDefault="00427548" w:rsidP="00427548"/>
    <w:p w:rsidR="00427548" w:rsidRPr="002D0CC2" w:rsidRDefault="00427548" w:rsidP="00427548">
      <w:r w:rsidRPr="002D0CC2">
        <w:t>Finnmark Senterparti er glad for at regjeringen har startet en styrking av tiltakssonen med blant annet gratis barnehage og skolefritidsordning. Det er bra at beløpet på nedskrivningen av studielån er økt, men vi mener at alle må få mulighet til å nedskrive samme beløp uten at det skal være forskjell ut fra hvilken utdannelse du har tatt.  </w:t>
      </w:r>
    </w:p>
    <w:p w:rsidR="00427548" w:rsidRPr="002D0CC2" w:rsidRDefault="00427548" w:rsidP="00427548"/>
    <w:p w:rsidR="00427548" w:rsidRPr="002D0CC2" w:rsidRDefault="00427548" w:rsidP="00427548">
      <w:r w:rsidRPr="002D0CC2">
        <w:t>Det er en nasjonal utfordring at folketallet i Finnmark går ned, ikke minst sikkerhetspolitisk. Derfor mener vi det må innføres kraftfulle tiltak hvor befolkningen får de samme insentivene til å bo i Finnmark og Nord-Troms som innbyggerne på Svalbard har. Næringslivet i virkemiddelssonen må også inngå i en slik styrking av sonen med de samme virkemidlene som næringslivet på Svalbard har tilgang til.</w:t>
      </w:r>
    </w:p>
    <w:p w:rsidR="00427548" w:rsidRPr="002D0CC2" w:rsidRDefault="00427548" w:rsidP="00427548"/>
    <w:p w:rsidR="00427548" w:rsidRPr="002D0CC2" w:rsidRDefault="00427548" w:rsidP="00427548">
      <w:r w:rsidRPr="002D0CC2">
        <w:t>Finnmarkingen lever under krevende arktiske forhold med spesielle utfordringer som ikke finnes i andre deler av landet. Både ungdom, voksne og eldre velger nu i større grad bort et liv i den nordligste landsdelen. Det må tas på større alvor.  </w:t>
      </w:r>
    </w:p>
    <w:p w:rsidR="00427548" w:rsidRPr="002D0CC2" w:rsidRDefault="00427548" w:rsidP="00427548"/>
    <w:p w:rsidR="00427548" w:rsidRPr="002D0CC2" w:rsidRDefault="00427548" w:rsidP="00427548">
      <w:r w:rsidRPr="002D0CC2">
        <w:t>En lavere skatt vil kompensere for ekstra utgifter Finnmarkingen har som følge av klimatiske forhold, som blant annet innebærer en lang og krevende vinter med dertil høyere levekostnader. Den vil motivere flere til å leve livet i nord med lange reiseavstander og krevende vær. Målet med å ha en stabil befolkning i hele Norge vil nås.  </w:t>
      </w:r>
    </w:p>
    <w:p w:rsidR="00427548" w:rsidRDefault="00427548" w:rsidP="00427548"/>
    <w:p w:rsidR="00427548" w:rsidRDefault="00427548" w:rsidP="00427548">
      <w:r>
        <w:t> </w:t>
      </w:r>
    </w:p>
    <w:p w:rsidR="00427548" w:rsidRDefault="00427548" w:rsidP="00427548"/>
    <w:p w:rsidR="00427548" w:rsidRDefault="00427548" w:rsidP="00427548"/>
    <w:p w:rsidR="00427548" w:rsidRDefault="00427548" w:rsidP="00427548"/>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Pr="000711B9" w:rsidRDefault="00427548" w:rsidP="000711B9">
      <w:pPr>
        <w:rPr>
          <w:b/>
        </w:rPr>
      </w:pPr>
      <w:r w:rsidRPr="000711B9">
        <w:rPr>
          <w:b/>
        </w:rPr>
        <w:t>Resolusjonsforslag fra Sør-Varanger Senterparti</w:t>
      </w:r>
    </w:p>
    <w:p w:rsidR="00427548" w:rsidRDefault="00427548" w:rsidP="00427548">
      <w:pPr>
        <w:pStyle w:val="Overskrift1"/>
        <w:numPr>
          <w:ilvl w:val="0"/>
          <w:numId w:val="12"/>
        </w:numPr>
      </w:pPr>
      <w:bookmarkStart w:id="57" w:name="_Toc128583472"/>
      <w:r>
        <w:t>Ferdigstillelse av Kirkenes sykehus og øremerkede midler til opprettholdelse av intensivvirksomhet nivå 2 (Sengekategori 3)</w:t>
      </w:r>
      <w:bookmarkEnd w:id="57"/>
    </w:p>
    <w:p w:rsidR="00427548" w:rsidRDefault="00427548" w:rsidP="00427548"/>
    <w:p w:rsidR="00427548" w:rsidRDefault="00427548" w:rsidP="00427548">
      <w:r>
        <w:t>Kirkenes sykehus/Finnmarkssykehuset skal ha et tilbud på nivå 2 som sikrer befolkningen tjenester og beredskap på en best mulig måte, i tråd med Stortingsvedtak av 14. mars 2020:</w:t>
      </w:r>
    </w:p>
    <w:p w:rsidR="00427548" w:rsidRDefault="00427548" w:rsidP="00427548"/>
    <w:p w:rsidR="00427548" w:rsidRDefault="00427548" w:rsidP="00427548">
      <w:r>
        <w:t> «Stortinget ber regjeringen definere sykehuset i Kirkenes som intensivvirksomhet nivå 2».</w:t>
      </w:r>
    </w:p>
    <w:p w:rsidR="00427548" w:rsidRDefault="00427548" w:rsidP="00427548"/>
    <w:p w:rsidR="00427548" w:rsidRDefault="00427548" w:rsidP="00427548">
      <w:r>
        <w:t>På nivå 2 (nå heter dette sengekategori 3) har sykehuset en bemanning for å ivareta pasient på respirator til enhver tid, samtidig som man kan overvåke og behandle andre pasienter. Med lavere intensivvirksomhet (nivå 1) rammes både akutt, planlagt kirurgi, fødsler og gynekologi, noe som bidrar til å skape frykt i samfunnet.</w:t>
      </w:r>
    </w:p>
    <w:p w:rsidR="00427548" w:rsidRDefault="00427548" w:rsidP="00427548"/>
    <w:p w:rsidR="00427548" w:rsidRDefault="00427548" w:rsidP="00427548">
      <w:r>
        <w:t>Sør-Varanger Senterparti mener også at en permanent helikopterlandingsplass og infrastruktur skal ferdigstilles ved sykehuset, for å hindre omlasting av pasienter.</w:t>
      </w:r>
    </w:p>
    <w:p w:rsidR="00427548" w:rsidRDefault="00427548" w:rsidP="00427548"/>
    <w:p w:rsidR="00427548" w:rsidRDefault="00427548" w:rsidP="00427548">
      <w:r>
        <w:t>Vi har en velfungerende luftambulansetjeneste, men en intensivtransport tar lang tid og vi vet at det kan være svært vanskelige værforhold spesielt vinterstid. Dette skaper stor bekymring i samfunnet, da de nærmeste sykehusene ligger i værutsatte Hammerfest og Tromsø, hvor man er avhengig av flyvær og ledig kapasitet ved disse sykehusene. Sekunder teller i akutte situasjoner, og vi er avhengig av en lokal intensivkapasitet for å trygge og sikre pasienter og samfunnet.</w:t>
      </w:r>
    </w:p>
    <w:p w:rsidR="00427548" w:rsidRDefault="00427548" w:rsidP="00427548"/>
    <w:p w:rsidR="00427548" w:rsidRDefault="00427548" w:rsidP="00427548">
      <w:r>
        <w:t>Et fullverdig sykehus er et folkekrav for særlig Øst-Finnmark og generelt for Finnmarks befolkning. I tillegg er dette et viktig investeringstiltak som i et langtidsperspektiv vil gi sparte midler og trygg god beredskap. Bevaring av akutthelseberedskapen og ferdigstillelse av sykehuset bør anses som en viktig del av vår totalberedskap! Noe annet, ville være uforsvarlig.</w:t>
      </w:r>
    </w:p>
    <w:p w:rsidR="00427548" w:rsidRDefault="00427548" w:rsidP="00427548"/>
    <w:p w:rsidR="00427548" w:rsidRDefault="00427548" w:rsidP="00427548">
      <w:r>
        <w:t>Hensynet til befolkningen og Kirkenes sykehus sin strategiske plassering rett ved den norsk-russiske grensen gjør at sykehuset har en spesiell rolle. Finnmarkssykehuset og Kirkenes sykehus kan ikke drifte en intensivberedskap nivå 2 (sengekategori 3) UTEN å få tilført ekstra øremerket kapital.</w:t>
      </w:r>
    </w:p>
    <w:p w:rsidR="00427548" w:rsidRDefault="00427548" w:rsidP="00427548"/>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Pr="000711B9" w:rsidRDefault="00427548" w:rsidP="000711B9">
      <w:pPr>
        <w:rPr>
          <w:b/>
        </w:rPr>
      </w:pPr>
      <w:r w:rsidRPr="000711B9">
        <w:rPr>
          <w:b/>
        </w:rPr>
        <w:t>Resolusjonsforslag fra Sør-Varanger Senterparti</w:t>
      </w:r>
    </w:p>
    <w:p w:rsidR="00427548" w:rsidRDefault="00427548" w:rsidP="00D83F5F">
      <w:pPr>
        <w:pStyle w:val="Overskrift1"/>
        <w:numPr>
          <w:ilvl w:val="0"/>
          <w:numId w:val="12"/>
        </w:numPr>
      </w:pPr>
      <w:bookmarkStart w:id="58" w:name="_Toc128583473"/>
      <w:r>
        <w:t>Ferdigstillelse av Kirkenes sykehus og øremerkede midler til opprettholdelse av intensivvirksomhet nivå 2 (Sengekategori 3)</w:t>
      </w:r>
      <w:bookmarkEnd w:id="58"/>
    </w:p>
    <w:p w:rsidR="00427548" w:rsidRDefault="00427548" w:rsidP="00427548"/>
    <w:p w:rsidR="00427548" w:rsidRDefault="00427548" w:rsidP="00427548">
      <w:r>
        <w:t>Kirkenes sykehus/Finnmarkssykehuset skal ha et tilbud på nivå 2 som sikrer befolkningen tjenester og beredskap på en best mulig måte, i tråd med Stortingsvedtak av 14. mars 2020:</w:t>
      </w:r>
    </w:p>
    <w:p w:rsidR="00427548" w:rsidRDefault="00427548" w:rsidP="00427548"/>
    <w:p w:rsidR="00427548" w:rsidRDefault="00427548" w:rsidP="00427548">
      <w:r>
        <w:t> «Stortinget ber regjeringen definere sykehuset i Kirkenes som intensivvirksomhet nivå 2».</w:t>
      </w:r>
    </w:p>
    <w:p w:rsidR="00427548" w:rsidRDefault="00427548" w:rsidP="00427548"/>
    <w:p w:rsidR="00427548" w:rsidRDefault="00427548" w:rsidP="00427548">
      <w:r>
        <w:t>På nivå 2 (nå heter dette sengekategori 3) har sykehuset en bemanning for å ivareta pasient på respirator til enhver tid, samtidig som man kan overvåke og behandle andre pasienter. Med lavere intensivvirksomhet (nivå 1) rammes både akutt, planlagt kirurgi, fødsler og gynekologi, noe som bidrar til å skape frykt i samfunnet.</w:t>
      </w:r>
    </w:p>
    <w:p w:rsidR="00427548" w:rsidRDefault="00427548" w:rsidP="00427548"/>
    <w:p w:rsidR="00427548" w:rsidRDefault="00427548" w:rsidP="00427548">
      <w:r>
        <w:t>Sør-Varanger Senterparti mener også at en permanent helikopterlandingsplass og infrastruktur skal ferdigstilles ved sykehuset, for å hindre omlasting av pasienter.</w:t>
      </w:r>
    </w:p>
    <w:p w:rsidR="00427548" w:rsidRDefault="00427548" w:rsidP="00427548"/>
    <w:p w:rsidR="00427548" w:rsidRDefault="00427548" w:rsidP="00427548">
      <w:r>
        <w:t>Vi har en velfungerende luftambulansetjeneste, men en intensivtransport tar lang tid og vi vet at det kan være svært vanskelige værforhold spesielt vinterstid. Dette skaper stor bekymring i samfunnet, da de nærmeste sykehusene ligger i værutsatte Hammerfest og Tromsø, hvor man er avhengig av flyvær og ledig kapasitet ved disse sykehusene. Sekunder teller i akutte situasjoner, og vi er avhengig av en lokal intensivkapasitet for å trygge og sikre pasienter og samfunnet.</w:t>
      </w:r>
    </w:p>
    <w:p w:rsidR="00427548" w:rsidRDefault="00427548" w:rsidP="00427548"/>
    <w:p w:rsidR="00427548" w:rsidRDefault="00427548" w:rsidP="00427548">
      <w:r>
        <w:t>Et fullverdig sykehus er et folkekrav for særlig Øst-Finnmark og generelt for Finnmarks befolkning. I tillegg er dette et viktig investeringstiltak som i et langtidsperspektiv vil gi sparte midler og trygg god beredskap. Bevaring av akutthelseberedskapen og ferdigstillelse av sykehuset bør anses som en viktig del av vår totalberedskap! Noe annet, ville være uforsvarlig.</w:t>
      </w:r>
    </w:p>
    <w:p w:rsidR="00427548" w:rsidRDefault="00427548" w:rsidP="00427548"/>
    <w:p w:rsidR="00427548" w:rsidRDefault="00427548" w:rsidP="00427548">
      <w:r>
        <w:t>Hensynet til befolkningen og Kirkenes sykehus sin strategiske plassering rett ved den norsk-russiske grensen gjør at sykehuset har en spesiell rolle. Finnmarkssykehuset og Kirkenes sykehus kan ikke drifte en intensivberedskap nivå 2 (sengekategori 3) UTEN å få tilført ekstra øremerket kapital.</w:t>
      </w:r>
    </w:p>
    <w:p w:rsidR="00427548" w:rsidRDefault="00427548" w:rsidP="00427548"/>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p>
    <w:p w:rsidR="00427548" w:rsidRDefault="00427548">
      <w:pPr>
        <w:rPr>
          <w:b/>
          <w:bCs/>
        </w:rPr>
      </w:pPr>
      <w:r>
        <w:rPr>
          <w:b/>
          <w:bCs/>
        </w:rPr>
        <w:t>Resolusjonsforslag fra Østfold Senterparti</w:t>
      </w:r>
    </w:p>
    <w:p w:rsidR="00427548" w:rsidRPr="0078469D" w:rsidRDefault="00427548" w:rsidP="00D83F5F">
      <w:pPr>
        <w:pStyle w:val="Overskrift1"/>
        <w:numPr>
          <w:ilvl w:val="0"/>
          <w:numId w:val="12"/>
        </w:numPr>
      </w:pPr>
      <w:bookmarkStart w:id="59" w:name="_Toc128583474"/>
      <w:r w:rsidRPr="0078469D">
        <w:t>Strømpriskrisen må løses</w:t>
      </w:r>
      <w:bookmarkEnd w:id="59"/>
      <w:r w:rsidRPr="0078469D">
        <w:t xml:space="preserve"> </w:t>
      </w:r>
    </w:p>
    <w:p w:rsidR="00427548" w:rsidRPr="0078469D" w:rsidRDefault="00427548" w:rsidP="00427548">
      <w:pPr>
        <w:shd w:val="clear" w:color="auto" w:fill="FFFFFF"/>
        <w:spacing w:after="150"/>
        <w:rPr>
          <w:rFonts w:eastAsia="Times New Roman" w:cstheme="minorHAnsi"/>
          <w:color w:val="333333"/>
        </w:rPr>
      </w:pPr>
      <w:r w:rsidRPr="0078469D">
        <w:rPr>
          <w:rFonts w:eastAsia="Times New Roman" w:cstheme="minorHAnsi"/>
          <w:color w:val="333333"/>
        </w:rPr>
        <w:t xml:space="preserve">Fra tidlig på 1900-tallet har vi som nasjon bygd opp et energisystem hovedsakelig basert på vannkraft som har tjent oss godt. Store mengder </w:t>
      </w:r>
      <w:r>
        <w:rPr>
          <w:rFonts w:eastAsia="Times New Roman" w:cstheme="minorHAnsi"/>
          <w:color w:val="333333"/>
        </w:rPr>
        <w:t>magasiner</w:t>
      </w:r>
      <w:r w:rsidRPr="0078469D">
        <w:rPr>
          <w:rFonts w:eastAsia="Times New Roman" w:cstheme="minorHAnsi"/>
          <w:color w:val="333333"/>
        </w:rPr>
        <w:t xml:space="preserve"> vannkraft har sikret landet forsyningssikkerhet og lave strømpriser. Dette har vært Norges viktigste konkurransefordel, der norske strømpriser har ligget vesentlig lavere enn i land vi konkurrerer med. Importen av europeiske strømpriser gjør at denne fordelen er i ferd med å forsvinne.</w:t>
      </w:r>
    </w:p>
    <w:p w:rsidR="00427548" w:rsidRPr="0078469D" w:rsidRDefault="00427548" w:rsidP="00427548">
      <w:pPr>
        <w:shd w:val="clear" w:color="auto" w:fill="FFFFFF"/>
        <w:spacing w:after="150"/>
        <w:rPr>
          <w:rFonts w:eastAsia="Times New Roman" w:cstheme="minorHAnsi"/>
          <w:color w:val="333333"/>
        </w:rPr>
      </w:pPr>
      <w:r w:rsidRPr="0078469D">
        <w:rPr>
          <w:rFonts w:eastAsia="Times New Roman" w:cstheme="minorHAnsi"/>
          <w:color w:val="333333"/>
        </w:rPr>
        <w:t>Siden vinteren 2021 har strømprisene i Norge steget til nivåer vi ikke har sett her i landet tidligere. De høye strømprisene har igjen ført til økte priser på nær sagt alle varer og tjenester, med høy inflasjon og økte renter som resultat. I sum har de svært høye strømprisene fått dramatiske konsekvenser for innbyggere og næringsliv.</w:t>
      </w:r>
    </w:p>
    <w:p w:rsidR="00427548" w:rsidRPr="0078469D" w:rsidRDefault="00427548" w:rsidP="00427548">
      <w:pPr>
        <w:shd w:val="clear" w:color="auto" w:fill="FFFFFF"/>
        <w:spacing w:after="150"/>
        <w:rPr>
          <w:rFonts w:eastAsia="Times New Roman" w:cstheme="minorHAnsi"/>
          <w:color w:val="333333"/>
        </w:rPr>
      </w:pPr>
      <w:r w:rsidRPr="0078469D">
        <w:rPr>
          <w:rFonts w:eastAsia="Times New Roman" w:cstheme="minorHAnsi"/>
          <w:color w:val="333333"/>
        </w:rPr>
        <w:t>Det er etablert kompensasjonsordninger som letter byrden noe for husholdningene, frivillighet og utsatte næringer. Kompensasjonsordningen og fastprisavtalene for næringslivet generelt er derimot ikke på langt nær god nok. Årsmøtet i Østfold Senterparti krever at kraftprodusentene og strømsalgselskapene tilbyr bedre fastpriser på treårig basis både hva angår pris og fleksibilitet.  </w:t>
      </w:r>
    </w:p>
    <w:p w:rsidR="00427548" w:rsidRDefault="00427548" w:rsidP="00427548">
      <w:pPr>
        <w:rPr>
          <w:rFonts w:cstheme="minorHAnsi"/>
        </w:rPr>
      </w:pPr>
      <w:r w:rsidRPr="0078469D">
        <w:rPr>
          <w:rFonts w:cstheme="minorHAnsi"/>
        </w:rPr>
        <w:t>Strømprisøkningen i Norge har direkte sammenheng med den stadig tettere tilknytningen til Europas energimarked, og i særdeleshet med de to siste likestrømkablene til Tyskland og Storbritannia.</w:t>
      </w:r>
    </w:p>
    <w:p w:rsidR="00427548" w:rsidRPr="0078469D" w:rsidRDefault="00427548" w:rsidP="00427548">
      <w:pPr>
        <w:rPr>
          <w:rFonts w:eastAsiaTheme="minorHAnsi" w:cstheme="minorHAnsi"/>
          <w:lang w:eastAsia="en-US"/>
        </w:rPr>
      </w:pPr>
    </w:p>
    <w:p w:rsidR="00427548" w:rsidRPr="0078469D" w:rsidRDefault="00427548" w:rsidP="00427548">
      <w:pPr>
        <w:shd w:val="clear" w:color="auto" w:fill="FFFFFF"/>
        <w:spacing w:after="150"/>
        <w:rPr>
          <w:rFonts w:eastAsia="Times New Roman" w:cstheme="minorHAnsi"/>
          <w:color w:val="333333"/>
        </w:rPr>
      </w:pPr>
      <w:r w:rsidRPr="0078469D">
        <w:rPr>
          <w:rFonts w:eastAsia="Times New Roman" w:cstheme="minorHAnsi"/>
          <w:color w:val="333333"/>
        </w:rPr>
        <w:t>I Hurdalsplattformen er det slått fast at konkurransefordelen vi har hatt i Norge med lave strømpriser skal videreføres, hvilket er en viktig forutsetning for å utvikle attraktive lokalsamfunn og lønnsomt næringsliv i hele landet.</w:t>
      </w:r>
    </w:p>
    <w:p w:rsidR="00427548" w:rsidRPr="0078469D" w:rsidRDefault="00427548" w:rsidP="00427548">
      <w:pPr>
        <w:shd w:val="clear" w:color="auto" w:fill="FFFFFF"/>
        <w:rPr>
          <w:rFonts w:eastAsia="Times New Roman" w:cstheme="minorHAnsi"/>
          <w:color w:val="000000"/>
        </w:rPr>
      </w:pPr>
      <w:r w:rsidRPr="0078469D">
        <w:rPr>
          <w:rFonts w:eastAsia="Times New Roman" w:cstheme="minorHAnsi"/>
          <w:color w:val="000000"/>
        </w:rPr>
        <w:t xml:space="preserve">Senterpartiet i regjering må sørge for at de problemene som følger av et dysfunksjonelt strømmarked følges opp gjennom en helhetlig politikk som sikrer suveren norsk styring og </w:t>
      </w:r>
    </w:p>
    <w:p w:rsidR="00427548" w:rsidRPr="0078469D" w:rsidRDefault="00427548" w:rsidP="00427548">
      <w:pPr>
        <w:shd w:val="clear" w:color="auto" w:fill="FFFFFF"/>
        <w:rPr>
          <w:rFonts w:eastAsia="Times New Roman" w:cstheme="minorHAnsi"/>
          <w:color w:val="000000"/>
        </w:rPr>
      </w:pPr>
      <w:r w:rsidRPr="0078469D">
        <w:rPr>
          <w:rFonts w:eastAsia="Times New Roman" w:cstheme="minorHAnsi"/>
          <w:color w:val="000000"/>
        </w:rPr>
        <w:t xml:space="preserve">kontroll over vannkraftressursene og alle avgjørelser med betydning for energisikkerheten og strømprisene i Norge. </w:t>
      </w:r>
    </w:p>
    <w:p w:rsidR="00427548" w:rsidRPr="0078469D" w:rsidRDefault="00427548" w:rsidP="00427548">
      <w:pPr>
        <w:shd w:val="clear" w:color="auto" w:fill="FFFFFF"/>
        <w:rPr>
          <w:rFonts w:eastAsia="Times New Roman" w:cstheme="minorHAnsi"/>
          <w:color w:val="000000"/>
        </w:rPr>
      </w:pPr>
    </w:p>
    <w:p w:rsidR="00427548" w:rsidRPr="0078469D" w:rsidRDefault="00427548" w:rsidP="00427548">
      <w:pPr>
        <w:shd w:val="clear" w:color="auto" w:fill="FFFFFF"/>
        <w:rPr>
          <w:rFonts w:eastAsia="Times New Roman" w:cstheme="minorHAnsi"/>
          <w:color w:val="000000"/>
        </w:rPr>
      </w:pPr>
      <w:r w:rsidRPr="0078469D">
        <w:rPr>
          <w:rFonts w:eastAsia="Times New Roman" w:cstheme="minorHAnsi"/>
          <w:color w:val="3C3C3C"/>
        </w:rPr>
        <w:t>Regjeringen må sikre folkevalgt styring og kontroll over krafta bygd på følgende prinsipp:</w:t>
      </w:r>
    </w:p>
    <w:p w:rsidR="00427548" w:rsidRPr="0078469D" w:rsidRDefault="00427548" w:rsidP="00427548">
      <w:pPr>
        <w:pStyle w:val="Listeavsnitt"/>
        <w:numPr>
          <w:ilvl w:val="0"/>
          <w:numId w:val="34"/>
        </w:numPr>
        <w:shd w:val="clear" w:color="auto" w:fill="FFFFFF"/>
        <w:rPr>
          <w:rFonts w:eastAsia="Times New Roman" w:cstheme="minorHAnsi"/>
          <w:color w:val="000000"/>
        </w:rPr>
      </w:pPr>
      <w:r w:rsidRPr="0078469D">
        <w:rPr>
          <w:rFonts w:eastAsia="Times New Roman" w:cstheme="minorHAnsi"/>
          <w:color w:val="3C3C3C"/>
        </w:rPr>
        <w:t>Forsyningssikkerheten må sikres gjennom krav til magasinfylling. Det kan ikke tillates netto energieksport når vannmagasiner er under median nivå. Det må fastsettes kapasitetsgrenser for kraftutveksling som ivaretar et slikt prinsipp.</w:t>
      </w:r>
    </w:p>
    <w:p w:rsidR="00427548" w:rsidRPr="0078469D" w:rsidRDefault="00427548" w:rsidP="00427548">
      <w:pPr>
        <w:pStyle w:val="Listeavsnitt"/>
        <w:numPr>
          <w:ilvl w:val="0"/>
          <w:numId w:val="34"/>
        </w:numPr>
        <w:shd w:val="clear" w:color="auto" w:fill="FFFFFF"/>
        <w:rPr>
          <w:rFonts w:eastAsia="Times New Roman" w:cstheme="minorHAnsi"/>
          <w:color w:val="000000"/>
        </w:rPr>
      </w:pPr>
      <w:r w:rsidRPr="0078469D">
        <w:rPr>
          <w:rFonts w:eastAsia="Times New Roman" w:cstheme="minorHAnsi"/>
          <w:color w:val="3C3C3C"/>
        </w:rPr>
        <w:t>Statnett skal fortsette å administrere kjøp og salg av strøm gjennom kablene. Det skal sikre eksport av overskuddskraft, en balansert kraftutveksling og mulighet for import når vi trenger det.</w:t>
      </w:r>
    </w:p>
    <w:p w:rsidR="00427548" w:rsidRPr="0078469D" w:rsidRDefault="00427548" w:rsidP="00427548">
      <w:pPr>
        <w:pStyle w:val="Listeavsnitt"/>
        <w:numPr>
          <w:ilvl w:val="0"/>
          <w:numId w:val="34"/>
        </w:numPr>
        <w:shd w:val="clear" w:color="auto" w:fill="FFFFFF"/>
        <w:rPr>
          <w:rFonts w:eastAsia="Times New Roman" w:cstheme="minorHAnsi"/>
          <w:color w:val="000000"/>
        </w:rPr>
      </w:pPr>
      <w:r w:rsidRPr="0078469D">
        <w:rPr>
          <w:rFonts w:eastAsia="Times New Roman" w:cstheme="minorHAnsi"/>
          <w:color w:val="3C3C3C"/>
        </w:rPr>
        <w:t>Prisen på norsk kraft til strømkunder i Norge skal være stabile og i størst mulig grad gjenspeile produksjonskostnadene, med naturlige påslag for kapitalkostnader, utvikling/oppgradering og fortjeneste for eierne. Norge må derfor frikoples fra prisdannelsen i det sentraleuropeiske/britiske markedet.</w:t>
      </w:r>
    </w:p>
    <w:p w:rsidR="00427548" w:rsidRPr="0078469D" w:rsidRDefault="00427548" w:rsidP="00427548">
      <w:pPr>
        <w:pStyle w:val="Listeavsnitt"/>
        <w:numPr>
          <w:ilvl w:val="0"/>
          <w:numId w:val="34"/>
        </w:numPr>
        <w:shd w:val="clear" w:color="auto" w:fill="FFFFFF"/>
        <w:rPr>
          <w:rFonts w:eastAsia="Times New Roman" w:cstheme="minorHAnsi"/>
          <w:color w:val="000000"/>
        </w:rPr>
      </w:pPr>
      <w:r w:rsidRPr="0078469D">
        <w:rPr>
          <w:rFonts w:eastAsia="Times New Roman" w:cstheme="minorHAnsi"/>
          <w:color w:val="3C3C3C"/>
        </w:rPr>
        <w:t>Regjeringen må ta initiativ til drøftinger med EU og Storbritannia for å finne omforente løsninger</w:t>
      </w:r>
    </w:p>
    <w:p w:rsidR="00427548" w:rsidRPr="00427548" w:rsidRDefault="00427548" w:rsidP="00427548">
      <w:pPr>
        <w:pStyle w:val="Listeavsnitt"/>
        <w:numPr>
          <w:ilvl w:val="0"/>
          <w:numId w:val="34"/>
        </w:numPr>
        <w:shd w:val="clear" w:color="auto" w:fill="FFFFFF"/>
        <w:rPr>
          <w:rFonts w:eastAsia="Times New Roman" w:cstheme="minorHAnsi"/>
          <w:color w:val="000000"/>
        </w:rPr>
      </w:pPr>
      <w:r w:rsidRPr="0078469D">
        <w:rPr>
          <w:rFonts w:eastAsia="Times New Roman" w:cstheme="minorHAnsi"/>
          <w:color w:val="3C3C3C"/>
        </w:rPr>
        <w:t xml:space="preserve">Dersom prisnivået fremover ikke ivaretar Senterpartiets mål om stabile, forutsigbare og konkurransedyktige priser, så må regjeringen gjennomføre en langt mer omfattende strømstøtteordning. Den må innebære norske husholdninger, næringslivet og offentlig sektor får strømpriser som ligger markert under prisene i landene vi konkurrerer med. </w:t>
      </w:r>
      <w:r w:rsidRPr="0078469D">
        <w:rPr>
          <w:rFonts w:cstheme="minorHAnsi"/>
        </w:rPr>
        <w:t>Bare da vil den historiske norske konkurransefordelen bli gjenskapt</w:t>
      </w:r>
      <w:r>
        <w:rPr>
          <w:rFonts w:cstheme="minorHAnsi"/>
        </w:rPr>
        <w:t xml:space="preserve">. </w:t>
      </w:r>
    </w:p>
    <w:p w:rsidR="00427548" w:rsidRDefault="00427548" w:rsidP="00427548">
      <w:pPr>
        <w:shd w:val="clear" w:color="auto" w:fill="FFFFFF"/>
        <w:rPr>
          <w:rFonts w:eastAsia="Times New Roman" w:cstheme="minorHAnsi"/>
          <w:color w:val="000000"/>
        </w:rPr>
      </w:pPr>
    </w:p>
    <w:p w:rsidR="00427548" w:rsidRDefault="00427548" w:rsidP="00427548">
      <w:pPr>
        <w:shd w:val="clear" w:color="auto" w:fill="FFFFFF"/>
        <w:rPr>
          <w:rFonts w:eastAsia="Times New Roman" w:cstheme="minorHAnsi"/>
          <w:color w:val="000000"/>
        </w:rPr>
      </w:pPr>
    </w:p>
    <w:p w:rsidR="00427548" w:rsidRDefault="00427548" w:rsidP="00427548">
      <w:pPr>
        <w:shd w:val="clear" w:color="auto" w:fill="FFFFFF"/>
        <w:rPr>
          <w:rFonts w:eastAsia="Times New Roman" w:cstheme="minorHAnsi"/>
          <w:color w:val="000000"/>
        </w:rPr>
      </w:pPr>
    </w:p>
    <w:p w:rsidR="00427548" w:rsidRDefault="00427548" w:rsidP="00427548">
      <w:pPr>
        <w:shd w:val="clear" w:color="auto" w:fill="FFFFFF"/>
        <w:rPr>
          <w:rFonts w:eastAsia="Times New Roman" w:cstheme="minorHAnsi"/>
          <w:color w:val="000000"/>
        </w:rPr>
      </w:pPr>
    </w:p>
    <w:p w:rsidR="00427548" w:rsidRPr="00834CD8" w:rsidRDefault="00834CD8" w:rsidP="00427548">
      <w:pPr>
        <w:shd w:val="clear" w:color="auto" w:fill="FFFFFF"/>
        <w:rPr>
          <w:rFonts w:eastAsia="Times New Roman" w:cstheme="minorHAnsi"/>
          <w:b/>
          <w:color w:val="000000"/>
        </w:rPr>
      </w:pPr>
      <w:r w:rsidRPr="00834CD8">
        <w:rPr>
          <w:rFonts w:eastAsia="Times New Roman" w:cstheme="minorHAnsi"/>
          <w:b/>
          <w:color w:val="000000"/>
        </w:rPr>
        <w:t>Resolusjonsforslag fra Senterkvinnene</w:t>
      </w:r>
    </w:p>
    <w:p w:rsidR="006F2BED" w:rsidRPr="002B4396" w:rsidRDefault="006F2BED" w:rsidP="00D83F5F">
      <w:pPr>
        <w:pStyle w:val="Overskrift1"/>
        <w:numPr>
          <w:ilvl w:val="0"/>
          <w:numId w:val="12"/>
        </w:numPr>
      </w:pPr>
      <w:bookmarkStart w:id="60" w:name="_Toc128583475"/>
      <w:r>
        <w:t>Færre fremtidige skattebetalere – en trussel mot velferdssamfunnet</w:t>
      </w:r>
      <w:bookmarkEnd w:id="60"/>
    </w:p>
    <w:p w:rsidR="006F2BED" w:rsidRPr="001C12CD" w:rsidRDefault="006F2BED" w:rsidP="006F2BED">
      <w:pPr>
        <w:rPr>
          <w:rFonts w:cstheme="minorHAnsi"/>
        </w:rPr>
      </w:pPr>
      <w:r w:rsidRPr="001C12CD">
        <w:rPr>
          <w:rFonts w:cstheme="minorHAnsi"/>
        </w:rPr>
        <w:t>Senterpartiet ser med stor bekymring på de lave fødselstallene i Norge og mener det må gjøres flere tydelige grep for å tilrettelegge for at unge familier ønsker å få flere barn. Skal vi vedlikeholde bosettingen i hele landet må familiene oppleve at de har trygge og gode tilbud nær der de bor, i alle faser, fra de planlegger familieforøkelsen til barna er store.</w:t>
      </w:r>
    </w:p>
    <w:p w:rsidR="006F2BED" w:rsidRPr="001C12CD" w:rsidRDefault="006F2BED" w:rsidP="006F2BED">
      <w:pPr>
        <w:rPr>
          <w:rFonts w:cstheme="minorHAnsi"/>
        </w:rPr>
      </w:pPr>
      <w:r w:rsidRPr="001C12CD">
        <w:rPr>
          <w:rFonts w:cstheme="minorHAnsi"/>
        </w:rPr>
        <w:t>Stabil og god tilgang på fastlege, jordmor og helsesykepleier er en viktig trygghet og hjelp under planlegging, graviditet og i fasen med små barn. Muligheten for god oppfølging og trygghet for nødvendig hjelp og støtte, betyr mye for om man ønsker å bosette seg et sted og satse på å få barn.</w:t>
      </w:r>
    </w:p>
    <w:p w:rsidR="006F2BED" w:rsidRPr="001C12CD" w:rsidRDefault="006F2BED" w:rsidP="006F2BED">
      <w:pPr>
        <w:rPr>
          <w:rFonts w:cstheme="minorHAnsi"/>
        </w:rPr>
      </w:pPr>
      <w:r w:rsidRPr="001C12CD">
        <w:rPr>
          <w:rFonts w:cstheme="minorHAnsi"/>
        </w:rPr>
        <w:t>Tilbudet til fødende må være godt. Det innebærer både oppføling gjennom graviditeten, avstand til fødested, muligheten for å ha følge av jordmor på vei til fødsel, hjelp og støtte under selve fødselen og liggetid på barselavdeling. Det kan ikke være slik at avstand til fødested hindrer familier i å få de barna de ønsker seg.</w:t>
      </w:r>
    </w:p>
    <w:p w:rsidR="006F2BED" w:rsidRPr="001C12CD" w:rsidRDefault="006F2BED" w:rsidP="006F2BED">
      <w:pPr>
        <w:rPr>
          <w:rFonts w:cstheme="minorHAnsi"/>
        </w:rPr>
      </w:pPr>
      <w:r w:rsidRPr="001C12CD">
        <w:rPr>
          <w:rFonts w:cstheme="minorHAnsi"/>
        </w:rPr>
        <w:t>Fødselsdepresjoner og psykiske utfordringer er den vanligste komplikasjonen som følge av graviditet og fødsel i Norge. Mangel på forebygging fører til en behandlings- og reparasjonskultur, hvor vi må betale enorme summer på kort og lang sikt for å reparere. Depresjon er landets dyreste sykdom og fødselsdepresjon rammer svært mange. Vi må sette inn tiltak tidligere. Det kan spare både tapt livskvalitet og tapte arbeidsinntekter. Syke foreldre vil prege barnets oppvekst og gi dårligere utgangspunkt for et godt liv for barna.</w:t>
      </w:r>
    </w:p>
    <w:p w:rsidR="006F2BED" w:rsidRPr="001C12CD" w:rsidRDefault="006F2BED" w:rsidP="006F2BED">
      <w:pPr>
        <w:rPr>
          <w:rFonts w:cstheme="minorHAnsi"/>
        </w:rPr>
      </w:pPr>
      <w:r w:rsidRPr="001C12CD">
        <w:rPr>
          <w:rFonts w:cstheme="minorHAnsi"/>
        </w:rPr>
        <w:t>Barnehager, skoler og fritidstilbud er vesentlige faktorer i barns og familienes liv. Færre barn og flere eldre skaper en vond, negativ spiral for tilbudene til barn i nærområdene, når behovet i eldreomsorgen blir stadig større. Skal vi kunne opprettholde antallet skoler og andre tilbud nær folk, må kommunene i enda større grad kompenseres for dette. Flere voksne både med undervisningskompetanse og annen fagbakgrunn er viktig for å fange opp utfordringer tidlig og forebygge problemer senere i livet.</w:t>
      </w:r>
    </w:p>
    <w:p w:rsidR="006F2BED" w:rsidRPr="001C12CD" w:rsidRDefault="006F2BED" w:rsidP="006F2BED">
      <w:pPr>
        <w:rPr>
          <w:rFonts w:cstheme="minorHAnsi"/>
        </w:rPr>
      </w:pPr>
      <w:r w:rsidRPr="001C12CD">
        <w:rPr>
          <w:rFonts w:cstheme="minorHAnsi"/>
        </w:rPr>
        <w:t xml:space="preserve">Den skjeve befolkningssammensetningen forsterker problemene med å få nok ansatte i en rekke bransjer. Vi trenger flere kloke hoder og varme hender for at gi omsorg og utvikle næringslivet i Norge. Da må vi gjøre mer for at unge voksne skal ha lyst til å få flere barn. </w:t>
      </w:r>
    </w:p>
    <w:p w:rsidR="00834CD8" w:rsidRPr="00427548" w:rsidRDefault="00834CD8" w:rsidP="00427548">
      <w:pPr>
        <w:shd w:val="clear" w:color="auto" w:fill="FFFFFF"/>
        <w:rPr>
          <w:rFonts w:eastAsia="Times New Roman" w:cstheme="minorHAnsi"/>
          <w:color w:val="000000"/>
        </w:rPr>
      </w:pPr>
    </w:p>
    <w:p w:rsidR="00427548" w:rsidRPr="00A66D40" w:rsidRDefault="00427548" w:rsidP="00427548">
      <w:pPr>
        <w:pStyle w:val="Listeavsnitt"/>
        <w:shd w:val="clear" w:color="auto" w:fill="FFFFFF"/>
        <w:rPr>
          <w:rFonts w:eastAsia="Times New Roman" w:cstheme="minorHAnsi"/>
          <w:color w:val="000000"/>
        </w:rPr>
      </w:pPr>
    </w:p>
    <w:p w:rsidR="00427548" w:rsidRPr="00A66D40" w:rsidRDefault="00427548" w:rsidP="00427548">
      <w:pPr>
        <w:rPr>
          <w:rFonts w:cstheme="minorHAnsi"/>
        </w:rPr>
      </w:pPr>
      <w:r w:rsidRPr="00A66D40">
        <w:rPr>
          <w:rFonts w:ascii="Arial" w:hAnsi="Arial" w:cs="Arial"/>
          <w:color w:val="333333"/>
          <w:shd w:val="clear" w:color="auto" w:fill="FFFFFF"/>
        </w:rPr>
        <w:t xml:space="preserve"> </w:t>
      </w:r>
    </w:p>
    <w:p w:rsidR="00427548" w:rsidRDefault="00427548">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Default="006F2BED">
      <w:pPr>
        <w:rPr>
          <w:b/>
          <w:bCs/>
        </w:rPr>
      </w:pPr>
    </w:p>
    <w:p w:rsidR="006F2BED" w:rsidRPr="00834CD8" w:rsidRDefault="006F2BED" w:rsidP="006F2BED">
      <w:pPr>
        <w:shd w:val="clear" w:color="auto" w:fill="FFFFFF"/>
        <w:rPr>
          <w:rFonts w:eastAsia="Times New Roman" w:cstheme="minorHAnsi"/>
          <w:b/>
          <w:color w:val="000000"/>
        </w:rPr>
      </w:pPr>
      <w:r w:rsidRPr="00834CD8">
        <w:rPr>
          <w:rFonts w:eastAsia="Times New Roman" w:cstheme="minorHAnsi"/>
          <w:b/>
          <w:color w:val="000000"/>
        </w:rPr>
        <w:t>Resolusjonsforslag fra Senterkvinnene</w:t>
      </w:r>
    </w:p>
    <w:p w:rsidR="006F2BED" w:rsidRPr="008F21DA" w:rsidRDefault="006F2BED" w:rsidP="00D83F5F">
      <w:pPr>
        <w:pStyle w:val="Overskrift1"/>
        <w:numPr>
          <w:ilvl w:val="0"/>
          <w:numId w:val="12"/>
        </w:numPr>
      </w:pPr>
      <w:bookmarkStart w:id="61" w:name="_Toc128583476"/>
      <w:r w:rsidRPr="008F21DA">
        <w:t>Størrelsen på lommeboka kan ikke bestemme barn og unges oppvekstsvilkår</w:t>
      </w:r>
      <w:bookmarkEnd w:id="61"/>
    </w:p>
    <w:p w:rsidR="006F2BED" w:rsidRPr="004667AD" w:rsidRDefault="006F2BED" w:rsidP="006F2BED">
      <w:pPr>
        <w:pStyle w:val="NormalWeb"/>
        <w:spacing w:before="0" w:beforeAutospacing="0" w:after="0" w:afterAutospacing="0"/>
        <w:rPr>
          <w:rFonts w:asciiTheme="minorHAnsi" w:hAnsiTheme="minorHAnsi"/>
          <w:color w:val="000000"/>
        </w:rPr>
      </w:pPr>
      <w:r w:rsidRPr="004667AD">
        <w:rPr>
          <w:rFonts w:asciiTheme="minorHAnsi" w:hAnsiTheme="minorHAnsi"/>
          <w:color w:val="000000"/>
        </w:rPr>
        <w:t xml:space="preserve">Den generelle prisøkningen påvirker alle, men aller mest dem som hadde svak økonomi fra før. Barn og unge som vokser opp i lavinntektsfamilier i Norge lever i et samfunn </w:t>
      </w:r>
      <w:r w:rsidRPr="004667AD">
        <w:rPr>
          <w:rFonts w:asciiTheme="minorHAnsi" w:hAnsiTheme="minorHAnsi"/>
          <w:color w:val="000000" w:themeColor="text1"/>
        </w:rPr>
        <w:t>som til en viss grad ikke forstår hvordan dette påvirker dem</w:t>
      </w:r>
      <w:r w:rsidRPr="004667AD">
        <w:rPr>
          <w:rFonts w:asciiTheme="minorHAnsi" w:hAnsiTheme="minorHAnsi"/>
          <w:color w:val="000000"/>
        </w:rPr>
        <w:t xml:space="preserve">. </w:t>
      </w:r>
    </w:p>
    <w:p w:rsidR="006F2BED" w:rsidRPr="004667AD" w:rsidRDefault="006F2BED" w:rsidP="006F2BED">
      <w:pPr>
        <w:pStyle w:val="NormalWeb"/>
        <w:spacing w:before="0" w:beforeAutospacing="0" w:after="0" w:afterAutospacing="0"/>
        <w:rPr>
          <w:rFonts w:asciiTheme="minorHAnsi" w:hAnsiTheme="minorHAnsi"/>
          <w:color w:val="000000"/>
        </w:rPr>
      </w:pPr>
    </w:p>
    <w:p w:rsidR="006F2BED" w:rsidRPr="004667AD" w:rsidRDefault="006F2BED" w:rsidP="006F2BED">
      <w:pPr>
        <w:pStyle w:val="NormalWeb"/>
        <w:spacing w:before="0" w:beforeAutospacing="0" w:after="0" w:afterAutospacing="0"/>
        <w:rPr>
          <w:rFonts w:asciiTheme="minorHAnsi" w:hAnsiTheme="minorHAnsi"/>
          <w:i/>
          <w:color w:val="FF0000"/>
        </w:rPr>
      </w:pPr>
      <w:r w:rsidRPr="004667AD">
        <w:rPr>
          <w:rFonts w:asciiTheme="minorHAnsi" w:hAnsiTheme="minorHAnsi"/>
          <w:color w:val="000000"/>
        </w:rPr>
        <w:t>I utgangspunktet har vi ordninger som bidrar til at barn i Norge ikke skal leve i fattigdom; Vi har makspris på barnehage, skolen skal være gratis og SFO skal være rimelig. Barnetrygden er universell. Likevel er de økonomiske rammene for mange familier som lever på lav inntekt, uføretrygd, arbeidsledighetstrygd og/eller sosial stønad slik at barna taper. Det fører til utenforskap. Lav inntekt kan ha flere årsaker, men det er et faktum at både fysisk og psykisk helse til barn og voksne påvirkes av familiens økonomiske vilkår</w:t>
      </w:r>
      <w:r w:rsidRPr="004667AD">
        <w:rPr>
          <w:rFonts w:asciiTheme="minorHAnsi" w:hAnsiTheme="minorHAnsi"/>
          <w:i/>
          <w:color w:val="FF0000"/>
        </w:rPr>
        <w:t>.</w:t>
      </w:r>
    </w:p>
    <w:p w:rsidR="006F2BED" w:rsidRPr="004667AD" w:rsidRDefault="006F2BED" w:rsidP="006F2BED">
      <w:pPr>
        <w:pStyle w:val="NormalWeb"/>
        <w:spacing w:before="0" w:beforeAutospacing="0" w:after="0" w:afterAutospacing="0"/>
        <w:rPr>
          <w:rFonts w:asciiTheme="minorHAnsi" w:hAnsiTheme="minorHAnsi"/>
          <w:i/>
          <w:color w:val="FF0000"/>
        </w:rPr>
      </w:pPr>
    </w:p>
    <w:p w:rsidR="006F2BED" w:rsidRPr="004667AD" w:rsidRDefault="006F2BED" w:rsidP="006F2BED">
      <w:pPr>
        <w:pStyle w:val="NormalWeb"/>
        <w:spacing w:before="0" w:beforeAutospacing="0" w:after="0" w:afterAutospacing="0"/>
        <w:rPr>
          <w:rFonts w:asciiTheme="minorHAnsi" w:hAnsiTheme="minorHAnsi"/>
          <w:color w:val="000000"/>
        </w:rPr>
      </w:pPr>
      <w:r w:rsidRPr="004667AD">
        <w:rPr>
          <w:rFonts w:asciiTheme="minorHAnsi" w:hAnsiTheme="minorHAnsi"/>
          <w:bCs/>
          <w:color w:val="000000"/>
        </w:rPr>
        <w:t>Skolemåltid</w:t>
      </w:r>
      <w:r w:rsidRPr="004667AD">
        <w:rPr>
          <w:rFonts w:asciiTheme="minorHAnsi" w:hAnsiTheme="minorHAnsi"/>
          <w:color w:val="000000"/>
        </w:rPr>
        <w:t xml:space="preserve">: For barn og unge fra familier som lever i fattigdom, vil et </w:t>
      </w:r>
      <w:r w:rsidRPr="004667AD">
        <w:rPr>
          <w:rFonts w:asciiTheme="minorHAnsi" w:hAnsiTheme="minorHAnsi"/>
        </w:rPr>
        <w:t>skolemåltid være et viktig tiltak. Det er en klar sammenheng mellom inntak av næringsrik mat og læringsresultater. Gode resultater på skolen gir muligheter for videre utdanning og arbeid. Hurdalsplattformen må nå følges opp med at skolemåltidet prioriteres inn i Statsbudsjettet for 2024, med en oppstartsbevilgning som monner. Kommunene må kunne søke tilskudd for å komme i gang med tilbudet, og det må samles erfaringer fra de tilbudene som gjennomføres.</w:t>
      </w:r>
    </w:p>
    <w:p w:rsidR="006F2BED" w:rsidRPr="004667AD" w:rsidRDefault="006F2BED" w:rsidP="006F2BED">
      <w:pPr>
        <w:pStyle w:val="NormalWeb"/>
        <w:spacing w:before="0" w:beforeAutospacing="0" w:after="0" w:afterAutospacing="0"/>
        <w:rPr>
          <w:rFonts w:asciiTheme="minorHAnsi" w:hAnsiTheme="minorHAnsi"/>
          <w:i/>
          <w:color w:val="FF0000"/>
        </w:rPr>
      </w:pPr>
    </w:p>
    <w:p w:rsidR="006F2BED" w:rsidRPr="004667AD" w:rsidRDefault="006F2BED" w:rsidP="006F2BED">
      <w:pPr>
        <w:pStyle w:val="NormalWeb"/>
        <w:spacing w:before="0" w:beforeAutospacing="0" w:after="0" w:afterAutospacing="0"/>
        <w:rPr>
          <w:rFonts w:asciiTheme="minorHAnsi" w:hAnsiTheme="minorHAnsi"/>
          <w:color w:val="000000"/>
        </w:rPr>
      </w:pPr>
      <w:r w:rsidRPr="004667AD">
        <w:rPr>
          <w:rFonts w:asciiTheme="minorHAnsi" w:hAnsiTheme="minorHAnsi"/>
          <w:bCs/>
          <w:color w:val="000000" w:themeColor="text1"/>
        </w:rPr>
        <w:t>Gratisskoleprinsippet</w:t>
      </w:r>
      <w:r w:rsidRPr="004667AD">
        <w:rPr>
          <w:rFonts w:asciiTheme="minorHAnsi" w:hAnsiTheme="minorHAnsi"/>
          <w:color w:val="000000" w:themeColor="text1"/>
        </w:rPr>
        <w:t>: Frivillighet har en viktig rolle i aktivitetstilbud på flere skoler, selv om opplæringen skal være gratis. Dette gjelder spesielt aktiviteter initiert av foreldrene</w:t>
      </w:r>
      <w:r w:rsidRPr="004667AD">
        <w:rPr>
          <w:rFonts w:asciiTheme="minorHAnsi" w:hAnsiTheme="minorHAnsi"/>
          <w:color w:val="FF0000"/>
        </w:rPr>
        <w:t xml:space="preserve">. </w:t>
      </w:r>
      <w:r w:rsidRPr="004667AD">
        <w:rPr>
          <w:rFonts w:asciiTheme="minorHAnsi" w:hAnsiTheme="minorHAnsi"/>
          <w:color w:val="000000"/>
        </w:rPr>
        <w:t>For mange elever er det ikke mulig å delta på klasseaktiviteter, i eller etter skoletid, som er finansiert ved hjelp av kronerulling eller dugnad (skoleturer, besøk på bowling, kino eller klatrepark) av helsemessige og/eller økonomiske årsaker. Aktiviteter på SFO blir tilbudt i samarbeid med frivillige organisasjoner, med egenandeler betalt av foreldrene. Konsekvensen er at barn og unge ikke kan delta på arenaer som er direkte beregnet på dem.</w:t>
      </w:r>
    </w:p>
    <w:p w:rsidR="006F2BED" w:rsidRPr="004667AD" w:rsidRDefault="006F2BED" w:rsidP="006F2BED">
      <w:pPr>
        <w:pStyle w:val="NormalWeb"/>
        <w:spacing w:before="0" w:beforeAutospacing="0" w:after="0" w:afterAutospacing="0"/>
        <w:rPr>
          <w:rFonts w:asciiTheme="minorHAnsi" w:hAnsiTheme="minorHAnsi"/>
          <w:color w:val="000000"/>
        </w:rPr>
      </w:pPr>
    </w:p>
    <w:p w:rsidR="006F2BED" w:rsidRPr="004667AD" w:rsidRDefault="006F2BED" w:rsidP="006F2BED">
      <w:pPr>
        <w:pStyle w:val="NormalWeb"/>
        <w:spacing w:before="0" w:beforeAutospacing="0" w:after="0" w:afterAutospacing="0"/>
        <w:rPr>
          <w:rFonts w:asciiTheme="minorHAnsi" w:hAnsiTheme="minorHAnsi"/>
          <w:color w:val="000000"/>
        </w:rPr>
      </w:pPr>
      <w:r w:rsidRPr="004667AD">
        <w:rPr>
          <w:rFonts w:asciiTheme="minorHAnsi" w:hAnsiTheme="minorHAnsi"/>
          <w:bCs/>
          <w:color w:val="000000"/>
        </w:rPr>
        <w:t>Fritidsaktiviteter</w:t>
      </w:r>
      <w:r w:rsidRPr="004667AD">
        <w:rPr>
          <w:rFonts w:asciiTheme="minorHAnsi" w:hAnsiTheme="minorHAnsi"/>
          <w:color w:val="000000"/>
        </w:rPr>
        <w:t>: Barn og unge som får tilbud om å begynne på fritidsaktiviteter som f.eks. fotball og skolekorps kan stille spørsmålet: Hvor mye koster det å være med? Deretter velger de selv å ikke fortelle foreldrene om aktiviteter de anser å være for dyre, for å spare foreldrene for bekymringer.</w:t>
      </w:r>
    </w:p>
    <w:p w:rsidR="006F2BED" w:rsidRPr="004667AD" w:rsidRDefault="006F2BED" w:rsidP="006F2BED">
      <w:pPr>
        <w:pStyle w:val="NormalWeb"/>
        <w:spacing w:before="0" w:beforeAutospacing="0" w:after="0" w:afterAutospacing="0"/>
        <w:rPr>
          <w:rFonts w:asciiTheme="minorHAnsi" w:hAnsiTheme="minorHAnsi"/>
          <w:color w:val="000000"/>
        </w:rPr>
      </w:pPr>
    </w:p>
    <w:p w:rsidR="006F2BED" w:rsidRPr="004667AD" w:rsidRDefault="006F2BED" w:rsidP="006F2BED">
      <w:pPr>
        <w:pStyle w:val="NormalWeb"/>
        <w:spacing w:before="0" w:beforeAutospacing="0" w:after="0" w:afterAutospacing="0"/>
        <w:rPr>
          <w:rFonts w:asciiTheme="minorHAnsi" w:hAnsiTheme="minorHAnsi"/>
          <w:color w:val="000000"/>
        </w:rPr>
      </w:pPr>
      <w:r w:rsidRPr="004667AD">
        <w:rPr>
          <w:rFonts w:asciiTheme="minorHAnsi" w:hAnsiTheme="minorHAnsi"/>
          <w:color w:val="000000"/>
        </w:rPr>
        <w:t>Senterpartiet vil at:</w:t>
      </w:r>
    </w:p>
    <w:p w:rsidR="006F2BED" w:rsidRPr="004667AD" w:rsidRDefault="006F2BED" w:rsidP="006F2BED">
      <w:pPr>
        <w:pStyle w:val="NormalWeb"/>
        <w:spacing w:before="0" w:beforeAutospacing="0" w:after="0" w:afterAutospacing="0"/>
        <w:rPr>
          <w:rFonts w:asciiTheme="minorHAnsi" w:hAnsiTheme="minorHAnsi"/>
          <w:color w:val="000000"/>
        </w:rPr>
      </w:pP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rPr>
      </w:pPr>
      <w:r w:rsidRPr="004667AD">
        <w:rPr>
          <w:rFonts w:asciiTheme="minorHAnsi" w:hAnsiTheme="minorHAnsi"/>
          <w:color w:val="000000"/>
        </w:rPr>
        <w:t>det formidles kunnskap om hvordan barn og unge påvirkes av oppvekst i lavinntektsfamilier</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rPr>
      </w:pPr>
      <w:r w:rsidRPr="004667AD">
        <w:rPr>
          <w:rFonts w:asciiTheme="minorHAnsi" w:hAnsiTheme="minorHAnsi"/>
          <w:color w:val="000000"/>
        </w:rPr>
        <w:t>levekårsundersøkelsen legges til grunn for beregning av deler av inntektssystemet til kommunene med formål å redusere sosial ulikhet</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rPr>
      </w:pPr>
      <w:r w:rsidRPr="004667AD">
        <w:rPr>
          <w:rFonts w:asciiTheme="minorHAnsi" w:hAnsiTheme="minorHAnsi"/>
          <w:color w:val="000000"/>
        </w:rPr>
        <w:t>samarbeid mellom barnehage, skole, familieetat og nav gir grunnlag for et lag rund barna som vokser opp i lavinntektsfamilier</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themeColor="text1"/>
        </w:rPr>
      </w:pPr>
      <w:r w:rsidRPr="004667AD">
        <w:rPr>
          <w:rFonts w:asciiTheme="minorHAnsi" w:hAnsiTheme="minorHAnsi"/>
          <w:color w:val="000000"/>
        </w:rPr>
        <w:t>elever får tilbud om et gratis, sunt, daglig skolemåltid</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themeColor="text1"/>
        </w:rPr>
      </w:pPr>
      <w:r w:rsidRPr="004667AD">
        <w:rPr>
          <w:rFonts w:asciiTheme="minorHAnsi" w:hAnsiTheme="minorHAnsi"/>
          <w:color w:val="000000"/>
        </w:rPr>
        <w:t>skoler har økonomiske rammer til å kunne tilby aktiviteter som utflukter og enkel overnatting uten bidrag i form av kronerulling eller dugnad</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themeColor="text1"/>
        </w:rPr>
      </w:pPr>
      <w:r w:rsidRPr="004667AD">
        <w:rPr>
          <w:rFonts w:asciiTheme="minorHAnsi" w:hAnsiTheme="minorHAnsi"/>
          <w:color w:val="000000" w:themeColor="text1"/>
        </w:rPr>
        <w:t>kommunene prioriterer bistand til drift av utlånssentraler for fritidsutstyr og -klær</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themeColor="text1"/>
        </w:rPr>
      </w:pPr>
      <w:r w:rsidRPr="004667AD">
        <w:rPr>
          <w:rFonts w:asciiTheme="minorHAnsi" w:hAnsiTheme="minorHAnsi"/>
          <w:color w:val="000000" w:themeColor="text1"/>
        </w:rPr>
        <w:t>kommuner setter av øremerkede midler til støtte for deltakelse på fritidsaktiviteter og hvor egenandeler på samlinger og konkurranser kan søkes dekket</w:t>
      </w:r>
    </w:p>
    <w:p w:rsidR="006F2BED" w:rsidRPr="004667AD" w:rsidRDefault="006F2BED" w:rsidP="006F2BED">
      <w:pPr>
        <w:pStyle w:val="NormalWeb"/>
        <w:numPr>
          <w:ilvl w:val="0"/>
          <w:numId w:val="35"/>
        </w:numPr>
        <w:spacing w:before="0" w:beforeAutospacing="0" w:after="0" w:afterAutospacing="0"/>
        <w:rPr>
          <w:rFonts w:asciiTheme="minorHAnsi" w:hAnsiTheme="minorHAnsi"/>
          <w:color w:val="000000" w:themeColor="text1"/>
        </w:rPr>
      </w:pPr>
    </w:p>
    <w:p w:rsidR="006F2BED" w:rsidRDefault="006F2BED">
      <w:pPr>
        <w:rPr>
          <w:b/>
          <w:bCs/>
        </w:rPr>
      </w:pPr>
    </w:p>
    <w:p w:rsidR="00A54EEE" w:rsidRDefault="00A54EEE">
      <w:pPr>
        <w:rPr>
          <w:b/>
          <w:bCs/>
        </w:rPr>
      </w:pPr>
    </w:p>
    <w:p w:rsidR="00A54EEE" w:rsidRDefault="00A54EEE">
      <w:pPr>
        <w:rPr>
          <w:b/>
          <w:bCs/>
        </w:rPr>
      </w:pPr>
    </w:p>
    <w:p w:rsidR="00A54EEE" w:rsidRDefault="00A54EEE">
      <w:pPr>
        <w:rPr>
          <w:b/>
          <w:bCs/>
        </w:rPr>
      </w:pPr>
      <w:r>
        <w:rPr>
          <w:b/>
          <w:bCs/>
        </w:rPr>
        <w:t>Resolusjonsforslag fra Oslo Senterparti</w:t>
      </w:r>
    </w:p>
    <w:p w:rsidR="00A54EEE" w:rsidRPr="00235525" w:rsidRDefault="00A54EEE" w:rsidP="00D83F5F">
      <w:pPr>
        <w:pStyle w:val="Overskrift1"/>
        <w:numPr>
          <w:ilvl w:val="0"/>
          <w:numId w:val="12"/>
        </w:numPr>
      </w:pPr>
      <w:bookmarkStart w:id="62" w:name="_Toc128583477"/>
      <w:r>
        <w:t>Nasjonal kontroll over krafta</w:t>
      </w:r>
      <w:bookmarkEnd w:id="62"/>
    </w:p>
    <w:p w:rsidR="00A54EEE" w:rsidRDefault="00A54EEE" w:rsidP="00A54EEE">
      <w:r>
        <w:t xml:space="preserve">Rimelig kraft har vært norsk næringslivs store konkurransefortrinn, og en trygghet for husholdningene. Strømprisene i 2022 var skyhøye, drev opp prisveksten, og fjernet konkurransefortrinnet og tryggheten for næringsliv og husholdningene. Regjeringen har lansert en rekke kompensasjonsordninger. Nå trengs det mer enn kompenserende tiltak for å fjerne symptomene, vi trenger tiltak som løser de underliggende årsakene. Arbeidet med å iverksette tiltakene må settes i gang før 1. juni, 2023. </w:t>
      </w:r>
    </w:p>
    <w:p w:rsidR="00A54EEE" w:rsidRDefault="00A54EEE" w:rsidP="00A54EEE"/>
    <w:p w:rsidR="00A54EEE" w:rsidRDefault="00A54EEE" w:rsidP="00A54EEE">
      <w:r>
        <w:t xml:space="preserve">For å løse strømpriskrisen må vi teste tiltak uten at det er forhåndsavklart at løsningene er innenfor EØS-avtalen. Handlingsrommet i EØS-avtalen må skapes med politisk vilje. En rekke tiltak må testes og sees i sammenheng for å sikre rimelig kraft.  </w:t>
      </w:r>
    </w:p>
    <w:p w:rsidR="00A54EEE" w:rsidRDefault="00A54EEE" w:rsidP="00A54EEE">
      <w:r>
        <w:t xml:space="preserve">Den norske krafta er bygd ut av felleskapet og er i fellesskapets eie. For at rimelig norsk kraft igjen skal komme fellesskapet til gode må vi ta nasjonal kontroll over krafta igjen. </w:t>
      </w:r>
    </w:p>
    <w:p w:rsidR="00A54EEE" w:rsidRDefault="00A54EEE" w:rsidP="00A54EEE">
      <w:r>
        <w:t xml:space="preserve">Derfor vil Senterpartiet: </w:t>
      </w:r>
    </w:p>
    <w:p w:rsidR="00A54EEE" w:rsidRDefault="00A54EEE" w:rsidP="00A54EEE">
      <w:pPr>
        <w:pStyle w:val="Listeavsnitt"/>
        <w:numPr>
          <w:ilvl w:val="0"/>
          <w:numId w:val="36"/>
        </w:numPr>
        <w:spacing w:after="160" w:line="259" w:lineRule="auto"/>
      </w:pPr>
      <w:r>
        <w:t xml:space="preserve">Ramme inn utlandskablene med egne prisområder. Høyeste kraftpris i Europa skal ikke sette prisen på norsk vannkraft. </w:t>
      </w:r>
    </w:p>
    <w:p w:rsidR="00A54EEE" w:rsidRDefault="00A54EEE" w:rsidP="00A54EEE">
      <w:pPr>
        <w:pStyle w:val="Listeavsnitt"/>
        <w:numPr>
          <w:ilvl w:val="0"/>
          <w:numId w:val="36"/>
        </w:numPr>
        <w:spacing w:after="160" w:line="259" w:lineRule="auto"/>
      </w:pPr>
      <w:r>
        <w:t xml:space="preserve">Reforhandle avtalene for utlandskablene NordLink til Tyskland og North Sea Link til Storbritannia. Målet med reforhandling er å få kontroll over eksporten, og dermed prisene. Tyskland og Storbritannia trenger forutsigbare og rimeligere gassleveranser. Norge trenger nasjonal kontroll over kraft vår. En gjensidig gunstig avtale bør være mulig å få til.  </w:t>
      </w:r>
    </w:p>
    <w:p w:rsidR="00A54EEE" w:rsidRDefault="00A54EEE" w:rsidP="00A54EEE">
      <w:pPr>
        <w:pStyle w:val="Listeavsnitt"/>
        <w:numPr>
          <w:ilvl w:val="0"/>
          <w:numId w:val="36"/>
        </w:numPr>
        <w:spacing w:after="160" w:line="259" w:lineRule="auto"/>
      </w:pPr>
      <w:r>
        <w:t xml:space="preserve">Ikke fornye Danmarkskablene når de går ut i 2026. </w:t>
      </w:r>
    </w:p>
    <w:p w:rsidR="00A54EEE" w:rsidRDefault="00A54EEE" w:rsidP="00A54EEE">
      <w:pPr>
        <w:pStyle w:val="Listeavsnitt"/>
        <w:numPr>
          <w:ilvl w:val="0"/>
          <w:numId w:val="36"/>
        </w:numPr>
        <w:spacing w:after="160" w:line="259" w:lineRule="auto"/>
      </w:pPr>
      <w:r>
        <w:t xml:space="preserve">Forby rene strømsalgsselskap. Dette kan gjøres gjennom å sette krav til at man må produsere strøm for å selge annet enn overskuddskraft. </w:t>
      </w:r>
    </w:p>
    <w:p w:rsidR="00A54EEE" w:rsidRDefault="00A54EEE" w:rsidP="00A54EEE">
      <w:pPr>
        <w:pStyle w:val="Listeavsnitt"/>
        <w:numPr>
          <w:ilvl w:val="0"/>
          <w:numId w:val="36"/>
        </w:numPr>
        <w:spacing w:after="160" w:line="259" w:lineRule="auto"/>
      </w:pPr>
      <w:r>
        <w:t xml:space="preserve">Videreutvikle regjeringens etablering av et nytt fastprismarked hvor grunnrenteskatten blir betalt ut fra fastpris – ikke spotpris. Mer gunstige fastpriskontrakter vil gi husholdninger og næringsliv mulighet til å sikre seg mot svingninger i energiprisene. </w:t>
      </w:r>
    </w:p>
    <w:p w:rsidR="00A54EEE" w:rsidRDefault="00A54EEE" w:rsidP="00A54EEE">
      <w:pPr>
        <w:pStyle w:val="Listeavsnitt"/>
        <w:numPr>
          <w:ilvl w:val="0"/>
          <w:numId w:val="36"/>
        </w:numPr>
        <w:spacing w:after="160" w:line="259" w:lineRule="auto"/>
      </w:pPr>
      <w:r>
        <w:t xml:space="preserve">Bruke det offentlige eierskapet til kraftselskapene aktivt for å tilby folk og næringsliv rimelige og forutsigbare strømavtaler. </w:t>
      </w:r>
    </w:p>
    <w:p w:rsidR="00A54EEE" w:rsidRDefault="00A54EEE" w:rsidP="00A54EEE">
      <w:pPr>
        <w:pStyle w:val="Listeavsnitt"/>
        <w:numPr>
          <w:ilvl w:val="0"/>
          <w:numId w:val="36"/>
        </w:numPr>
        <w:spacing w:after="160" w:line="259" w:lineRule="auto"/>
      </w:pPr>
      <w:r>
        <w:t xml:space="preserve">Få på plass kraftigere ordninger for å legge til rette for energieffektivisering hos næringsliv og husholdninger. </w:t>
      </w:r>
    </w:p>
    <w:p w:rsidR="00A54EEE" w:rsidRDefault="00A54EEE" w:rsidP="00A54EEE">
      <w:pPr>
        <w:pStyle w:val="Listeavsnitt"/>
        <w:numPr>
          <w:ilvl w:val="0"/>
          <w:numId w:val="36"/>
        </w:numPr>
        <w:spacing w:after="160" w:line="259" w:lineRule="auto"/>
      </w:pPr>
      <w:r w:rsidRPr="00D27F36">
        <w:t>Få på plass et system som sørger for at det ikke tillates netto energieksport når vannmagasinene våre er under median-nivå</w:t>
      </w: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pPr>
        <w:rPr>
          <w:b/>
          <w:bCs/>
        </w:rPr>
      </w:pPr>
    </w:p>
    <w:p w:rsidR="00A54EEE" w:rsidRDefault="00A54EEE" w:rsidP="00A54EEE">
      <w:pPr>
        <w:rPr>
          <w:b/>
          <w:bCs/>
        </w:rPr>
      </w:pPr>
      <w:r>
        <w:rPr>
          <w:b/>
          <w:bCs/>
        </w:rPr>
        <w:t>Resolusjonsforslag fra Oslo Senterparti</w:t>
      </w:r>
    </w:p>
    <w:p w:rsidR="00A54EEE" w:rsidRPr="00FC06FE" w:rsidRDefault="00A54EEE" w:rsidP="00D83F5F">
      <w:pPr>
        <w:pStyle w:val="Overskrift1"/>
        <w:numPr>
          <w:ilvl w:val="0"/>
          <w:numId w:val="12"/>
        </w:numPr>
      </w:pPr>
      <w:bookmarkStart w:id="63" w:name="_Toc128583478"/>
      <w:r w:rsidRPr="00FC06FE">
        <w:t>Plan mot gjengkriminalitet</w:t>
      </w:r>
      <w:bookmarkEnd w:id="63"/>
    </w:p>
    <w:p w:rsidR="00A54EEE" w:rsidRPr="00FC06FE" w:rsidRDefault="00A54EEE" w:rsidP="00A54EEE">
      <w:pPr>
        <w:spacing w:after="240"/>
      </w:pPr>
      <w:r w:rsidRPr="00FC06FE">
        <w:t xml:space="preserve">Problemene med gjeng- og ungdomskriminalitet må tas kraftigere tak i. Vi må gi alle ungdommene våre gode alternativer, og politifolka våre flere av verktøyene de trenger. En rekke voldshendelser med kniver og skytevåpen i hovedstaden vår vekker stor bekymring. Problemene med gjeng- og ungdomskriminalitet går utover hovedstadens grenser, og må reduseres. Derfor går Senterpartiet inn for: </w:t>
      </w:r>
    </w:p>
    <w:p w:rsidR="00A54EEE" w:rsidRPr="00FC06FE" w:rsidRDefault="00A54EEE" w:rsidP="00A54EEE">
      <w:pPr>
        <w:spacing w:after="240"/>
      </w:pPr>
      <w:r w:rsidRPr="00FC06FE">
        <w:t xml:space="preserve">1. Politiposter i områder hvor det er viktig å forebygge at ungdomskriminelle grupper og gjenger får fotfeste. I vår regjeringstid er det bestemt at det blir politiposter på Tøyen og Mortensrud. Behovet er imidlertid større. Vi vil samarbeide med politiet og bydelene om hvor de neste politipostene bør ligge. I første omgang peker vi på Furuset og Stovner-Vestli. </w:t>
      </w:r>
    </w:p>
    <w:p w:rsidR="00A54EEE" w:rsidRPr="00FC06FE" w:rsidRDefault="00A54EEE" w:rsidP="00A54EEE">
      <w:pPr>
        <w:spacing w:after="240"/>
      </w:pPr>
      <w:r w:rsidRPr="00FC06FE">
        <w:t>2. Din politikontakt. En ny ordning hvor beboerne i hvert enkelt boområde i byen får vite hvilken politibetjent de kan kontakte for å ta opp ting som skjer. Dette vil ikke gjelde akutte hendelser, men andre bekymringer som beboerne vil snakke med politiet om. Slik vil det bli naturlig og vanlig, og ikke bli betraktet som «tysting» å snakke med politiet.</w:t>
      </w:r>
    </w:p>
    <w:p w:rsidR="00A54EEE" w:rsidRPr="00FC06FE" w:rsidRDefault="00A54EEE" w:rsidP="00A54EEE">
      <w:pPr>
        <w:spacing w:after="240"/>
      </w:pPr>
      <w:r w:rsidRPr="00FC06FE">
        <w:t xml:space="preserve">3. Praktiske jobber til unge som har droppet ut av skolen. En slik ordning vil gi forebyggende politi noe å tilby unge i faresonen. Det må være en ubyråkratisk modell bygd på erfaringene med sommerjobber. Når unge blir henvist bør de kunne møte opp etter kort tid. Mulighet til å tjene penger på lovlig vis er avgjørende for å forebygge kriminalitet. </w:t>
      </w:r>
    </w:p>
    <w:p w:rsidR="00A54EEE" w:rsidRPr="00FC06FE" w:rsidRDefault="00A54EEE" w:rsidP="00A54EEE">
      <w:r w:rsidRPr="00FC06FE">
        <w:t xml:space="preserve">4. Styrking av områdesatsingene. Områdesatsingene mot utenforskap trenger mer midler og må bli mer målrettet. Vi vil målrette midlene mot inkludering av ungdom i arbeidslivet og idretten. </w:t>
      </w:r>
    </w:p>
    <w:p w:rsidR="00A54EEE" w:rsidRPr="00FC06FE" w:rsidRDefault="00A54EEE" w:rsidP="00A54EEE">
      <w:pPr>
        <w:spacing w:after="240"/>
      </w:pPr>
      <w:r w:rsidRPr="00FC06FE">
        <w:t xml:space="preserve">5. Ny ungdomsenhet i kriminalomsorgen for å unngå at unge må sone i vanlig fengsel. Når unge i alderen 15-18 år får ubetingede straffer for alvorlig kriminalitet som drap og drapsforsøk, finnes det i dag bare 8 plasser i ungdomsenhetene i hele landet. Politiet i Oslo anslo allerede i 2018 at behovet kan ligge rundt 30. For at disse unge skal få god oppfølging og hjelp mens de soner, vil vi etablere en ny ungdomsenhet. </w:t>
      </w:r>
    </w:p>
    <w:p w:rsidR="00A54EEE" w:rsidRPr="00FC06FE" w:rsidRDefault="00A54EEE" w:rsidP="00A54EEE">
      <w:r w:rsidRPr="00FC06FE">
        <w:t xml:space="preserve">6. Hurtigere domstolsbehandling for ungdomskriminelle. Slik får politiet mulighet til å fjerne ungdomskriminelle fra sitt kriminelle miljø på et tidlig stadium, og vise gjengene at kriminelle handlinger får konsekvenser. Ungdom som er inne på et kriminelt spor må rehabiliteres raskt. Treige straffeprosesser kan gjøre at ungdom blir fanget i en kriminell spiral. Raskere straffetiltak kan også motvirke anti-tyster kulturen, gjennom at avdekking av kriminalitet får raske og synlige konsekvenser. </w:t>
      </w:r>
    </w:p>
    <w:p w:rsidR="00A54EEE" w:rsidRPr="00FC06FE" w:rsidRDefault="00A54EEE" w:rsidP="00A54EEE">
      <w:pPr>
        <w:spacing w:after="240"/>
        <w:rPr>
          <w:rFonts w:ascii="Calibri" w:eastAsia="Times New Roman" w:hAnsi="Calibri" w:cs="Calibri"/>
          <w:color w:val="2F2F2F"/>
          <w:shd w:val="clear" w:color="auto" w:fill="FFFFFF"/>
        </w:rPr>
      </w:pPr>
      <w:r w:rsidRPr="00FC06FE">
        <w:t xml:space="preserve">7. </w:t>
      </w:r>
      <w:r w:rsidRPr="00FC06FE">
        <w:rPr>
          <w:rFonts w:ascii="Calibri" w:eastAsia="Times New Roman" w:hAnsi="Calibri" w:cs="Calibri"/>
          <w:color w:val="2F2F2F"/>
          <w:shd w:val="clear" w:color="auto" w:fill="FFFFFF"/>
        </w:rPr>
        <w:t>Handlingsplan mot kniv-vold for å forebygge livsfarlig bruk av kniv. I 2020 gikk fysisk vold med kniv opp 49 prosent og ran med kniv opp 62 prosent i Oslo. Også i år meldes det stadig om alvorlige hendelser. Vi trenger en handlingsplan for håndheving av kniv-forbudet på offentlig sted, bruk av straffereaksjoner, gjennomføring av machete-forbudet, osv. Skoler, foreldre, forebyggende tjenester og andre må trekkes inn i arbeidet med planen.</w:t>
      </w:r>
    </w:p>
    <w:p w:rsidR="00A54EEE" w:rsidRPr="00FC06FE" w:rsidRDefault="00A54EEE" w:rsidP="00A54EEE">
      <w:pPr>
        <w:spacing w:after="240" w:line="256" w:lineRule="auto"/>
        <w:rPr>
          <w:rFonts w:cstheme="minorHAnsi"/>
        </w:rPr>
      </w:pPr>
      <w:r w:rsidRPr="00FC06FE">
        <w:rPr>
          <w:rFonts w:cstheme="minorHAnsi"/>
        </w:rPr>
        <w:t xml:space="preserve">8. Effektiv inndragning av utbytte fra kriminalitet. Kriminalitet må ikke lønne seg. I dag ligger inndragningsnivået fra kriminell virksomhet på et altfor lavt nivå. I 2016 sendte regjeringen ut et høringsnotat om sivilrettslig inndragning, som vil gi mer effektive lovhjemler. Ingenting har skjedd siden da. Det er først og fremst penger og rikdom det handler om for kriminelle gjenger. </w:t>
      </w:r>
    </w:p>
    <w:p w:rsidR="00A54EEE" w:rsidRPr="00FC06FE" w:rsidRDefault="00A54EEE" w:rsidP="00A54EEE">
      <w:pPr>
        <w:spacing w:after="240" w:line="256" w:lineRule="auto"/>
        <w:rPr>
          <w:rFonts w:cstheme="minorHAnsi"/>
        </w:rPr>
      </w:pPr>
      <w:r w:rsidRPr="00FC06FE">
        <w:rPr>
          <w:rFonts w:cstheme="minorHAnsi"/>
        </w:rPr>
        <w:lastRenderedPageBreak/>
        <w:t xml:space="preserve">9. Oppholdsforbud for kriminelle i områder hvor de har begått gjentatt vold og kriminalitet og spredd utrygghet. </w:t>
      </w:r>
    </w:p>
    <w:p w:rsidR="00A54EEE" w:rsidRPr="00FC06FE" w:rsidRDefault="00A54EEE" w:rsidP="00A54EEE">
      <w:pPr>
        <w:spacing w:after="240"/>
      </w:pPr>
      <w:r w:rsidRPr="00FC06FE">
        <w:t>10. Ny gjengenhet basert hos Kripos som skal gå etter bakmenn og kriminelle nettverk som opererer på tvers av politidistrikter og landegrenser. De bruker avansert kryptert kommunikasjon som vi trenger internasjonalt politisamarbeid og Kripos sine ressurser for å avdekke. Gjengenheten skal samarbeide med politidistriktene og understøtte dem i arbeidet med å avsløre organiserte kriminelle strukturer.</w:t>
      </w:r>
    </w:p>
    <w:p w:rsidR="00A54EEE" w:rsidRPr="00FC06FE" w:rsidRDefault="00A54EEE" w:rsidP="00A54EEE">
      <w:pPr>
        <w:spacing w:after="240"/>
      </w:pPr>
      <w:r w:rsidRPr="00FC06FE">
        <w:t>11. Org krim-enheter må opprettes i alle politidistriktene. I sin trusselvurdering for 2021 advarer politiet mot økende organisert kriminalitet i Norge. Vi vil at kampen mot organisert kriminalitet skal bli et hovedmål for politiet og vil opprette egne org krim-enheter i alle politidistriktene. Vi trenger flere politifolk som jobber kontinuerlig med dette, etter at det under «Nærpolitireformen» ble slått sammen med mange fagområder i de store felles enhetene for etterretning og etterforskning (FEE).</w:t>
      </w:r>
    </w:p>
    <w:p w:rsidR="00A54EEE" w:rsidRPr="00FC06FE" w:rsidRDefault="00A54EEE" w:rsidP="00A54EEE">
      <w:pPr>
        <w:spacing w:after="240"/>
      </w:pPr>
      <w:r w:rsidRPr="00FC06FE">
        <w:t>12. Gjeng-forbudet må iverksettes. I 2021 vedtok Stortinget å innføre ny lovgivning om forbud mot kriminelle gjenger. Formålet er å hindre at det bygges opp status, symboler og makt knyttet til deltakelse i gjengene. Det vil bli mulig å få dømt gjengledere og bakmenn som lar andre utføre de konkrete kriminelle handlingene. Vi vil at internasjonal kriminalitet som begås i utlandet må kunne inngå i grunnlaget for å forby en kriminell gjeng.</w:t>
      </w:r>
    </w:p>
    <w:p w:rsidR="00A54EEE" w:rsidRPr="00FC06FE" w:rsidRDefault="00A54EEE" w:rsidP="00A54EEE">
      <w:r w:rsidRPr="00FC06FE">
        <w:t>13. Oppfølging og ransaking ved mistanke om narkotikabruk. Politiet må ha mulighet til å ransake personer de mistenker for narkotikabruk. En forutsetning for dette er at kjøp, besittelse og bruk av narkotika fremdeles skal være kriminelt. Tunge rusavhengige som trenger helsehjelp og behandling må unntas straff. Alle under 18 år som blir tatt for besittelse eller bruk av narkotika skal innkalles til samtale med rådgiver. Ved manglende oppmøte pålegges sanksjoner. Alle under 18 år skal tilbys ruskontrakt og oppfølging.</w:t>
      </w:r>
    </w:p>
    <w:p w:rsidR="00A54EEE" w:rsidRDefault="00A54EEE">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rsidP="00D83F5F">
      <w:pPr>
        <w:rPr>
          <w:b/>
          <w:bCs/>
        </w:rPr>
      </w:pPr>
      <w:r>
        <w:rPr>
          <w:b/>
          <w:bCs/>
        </w:rPr>
        <w:t>Resolusjonsforslag fra Oslo Senterparti</w:t>
      </w:r>
    </w:p>
    <w:p w:rsidR="00D83F5F" w:rsidRPr="00B06452" w:rsidRDefault="00D83F5F" w:rsidP="00D83F5F">
      <w:pPr>
        <w:pStyle w:val="Overskrift1"/>
        <w:numPr>
          <w:ilvl w:val="0"/>
          <w:numId w:val="12"/>
        </w:numPr>
        <w:rPr>
          <w:rFonts w:eastAsia="Times New Roman"/>
        </w:rPr>
      </w:pPr>
      <w:bookmarkStart w:id="64" w:name="_Toc128583479"/>
      <w:r w:rsidRPr="00B06452">
        <w:rPr>
          <w:rFonts w:eastAsia="Times New Roman"/>
        </w:rPr>
        <w:t>En ansvarlig utvikling av norsk helsevesen</w:t>
      </w:r>
      <w:bookmarkEnd w:id="64"/>
    </w:p>
    <w:p w:rsidR="00D83F5F" w:rsidRPr="00B06452" w:rsidRDefault="00D83F5F" w:rsidP="00D83F5F">
      <w:pPr>
        <w:rPr>
          <w:rFonts w:eastAsia="Arial" w:cs="Arial"/>
          <w:szCs w:val="24"/>
        </w:rPr>
      </w:pPr>
      <w:r w:rsidRPr="00B06452">
        <w:rPr>
          <w:rFonts w:eastAsia="Arial" w:cs="Arial"/>
          <w:szCs w:val="24"/>
        </w:rPr>
        <w:t xml:space="preserve">Norsk helsevesen vil få en svært krevende økonomisk situasjon framover. For å bruke ressursene best mulig og å unngå kutt i strengt nødvendige helsetjenester må regjeringen, som slått fast i Hurdalsplattformen, gjennomgå styringen av sykehusene og helseforetaksmodellen. </w:t>
      </w:r>
    </w:p>
    <w:p w:rsidR="00D83F5F" w:rsidRPr="00B06452" w:rsidRDefault="00D83F5F" w:rsidP="00D83F5F">
      <w:pPr>
        <w:rPr>
          <w:rFonts w:eastAsia="Arial" w:cs="Arial"/>
          <w:szCs w:val="24"/>
        </w:rPr>
      </w:pPr>
      <w:r w:rsidRPr="00B06452">
        <w:rPr>
          <w:rFonts w:eastAsia="Arial" w:cs="Arial"/>
          <w:szCs w:val="24"/>
        </w:rPr>
        <w:t xml:space="preserve">Et ledd i denne gjennomgangen er å stoppe planene for Nye Oslo Universitetssykehus (OUS). Den økonomiske og faglige risikoen har vist seg å være betydelig større enn det som var kjent da regjeringsplattformen ble utformet i 2021. Noe styret i Helse Sør-Øst har erkjent. Det er ikke forsvarlig å binde opp hele regionens investeringsbudsjett for overskuelig framtid i Oslo. </w:t>
      </w:r>
    </w:p>
    <w:p w:rsidR="00D83F5F" w:rsidRPr="00B06452" w:rsidRDefault="00D83F5F" w:rsidP="00D83F5F">
      <w:pPr>
        <w:rPr>
          <w:rFonts w:eastAsia="Arial" w:cs="Arial"/>
          <w:szCs w:val="24"/>
        </w:rPr>
      </w:pPr>
      <w:r w:rsidRPr="00B06452">
        <w:rPr>
          <w:rFonts w:eastAsia="Arial" w:cs="Arial"/>
          <w:szCs w:val="24"/>
        </w:rPr>
        <w:t>Nybygg er en vesentlig større belastning for miljøet enn å rehabilitere og endre eksisterende bygg. Her planlegges det til alt overmål ikke bare å bygge nytt, men også å selge eksisterende sykehus, slik at eksisterende bygninger kan rives for å bygge mer nytt. I et miljøperspektiv blir dette dobbelt galt.</w:t>
      </w:r>
    </w:p>
    <w:p w:rsidR="00D83F5F" w:rsidRPr="00B06452" w:rsidRDefault="00D83F5F" w:rsidP="00D83F5F">
      <w:pPr>
        <w:rPr>
          <w:rFonts w:eastAsia="Arial" w:cs="Arial"/>
          <w:szCs w:val="24"/>
        </w:rPr>
      </w:pPr>
      <w:r w:rsidRPr="00B06452">
        <w:rPr>
          <w:rFonts w:eastAsia="Arial" w:cs="Arial"/>
          <w:szCs w:val="24"/>
        </w:rPr>
        <w:t xml:space="preserve">Regjeringen må gjøre endringer i helseforetaksmodellen slik at norsk helsevesen ikke lenger blir driftet etter isolerte bedriftsøkonomiske prinsipp i hvert helseforetak. Helsevesenet vårt skal driftes etter hva som er til gagns for samfunnet som helhet. </w:t>
      </w:r>
    </w:p>
    <w:p w:rsidR="00D83F5F" w:rsidRDefault="00D83F5F" w:rsidP="00D83F5F">
      <w:pPr>
        <w:rPr>
          <w:rFonts w:eastAsia="Arial" w:cs="Arial"/>
          <w:szCs w:val="24"/>
        </w:rPr>
      </w:pPr>
    </w:p>
    <w:p w:rsidR="00D83F5F" w:rsidRPr="00B06452" w:rsidRDefault="00D83F5F" w:rsidP="00D83F5F">
      <w:pPr>
        <w:rPr>
          <w:rFonts w:eastAsia="Arial" w:cs="Arial"/>
          <w:color w:val="000000"/>
          <w:szCs w:val="24"/>
        </w:rPr>
      </w:pPr>
      <w:r w:rsidRPr="00B06452">
        <w:rPr>
          <w:rFonts w:eastAsia="Arial" w:cs="Arial"/>
          <w:szCs w:val="24"/>
        </w:rPr>
        <w:t xml:space="preserve">Senterpartiet vil: </w:t>
      </w:r>
    </w:p>
    <w:p w:rsidR="00D83F5F" w:rsidRPr="00B06452" w:rsidRDefault="00D83F5F" w:rsidP="00D83F5F">
      <w:pPr>
        <w:pStyle w:val="Listeavsnitt"/>
        <w:numPr>
          <w:ilvl w:val="0"/>
          <w:numId w:val="37"/>
        </w:numPr>
        <w:spacing w:after="160" w:line="259" w:lineRule="auto"/>
        <w:rPr>
          <w:rFonts w:eastAsia="Arial" w:cs="Arial"/>
          <w:color w:val="000000"/>
          <w:szCs w:val="24"/>
        </w:rPr>
      </w:pPr>
      <w:r w:rsidRPr="00B06452">
        <w:rPr>
          <w:rFonts w:eastAsia="Arial" w:cs="Arial"/>
          <w:szCs w:val="24"/>
        </w:rPr>
        <w:t>Gjennomgå styringen av sykehusene og helseforetaksmodellen.</w:t>
      </w:r>
    </w:p>
    <w:p w:rsidR="00D83F5F" w:rsidRPr="00B06452" w:rsidRDefault="00D83F5F" w:rsidP="00D83F5F">
      <w:pPr>
        <w:pStyle w:val="Listeavsnitt"/>
        <w:numPr>
          <w:ilvl w:val="0"/>
          <w:numId w:val="37"/>
        </w:numPr>
        <w:spacing w:after="160" w:line="259" w:lineRule="auto"/>
        <w:rPr>
          <w:rFonts w:eastAsia="Arial" w:cs="Arial"/>
          <w:color w:val="000000"/>
          <w:szCs w:val="24"/>
        </w:rPr>
      </w:pPr>
      <w:r w:rsidRPr="00B06452">
        <w:rPr>
          <w:rFonts w:eastAsia="Arial" w:cs="Arial"/>
          <w:szCs w:val="24"/>
        </w:rPr>
        <w:t xml:space="preserve">Ha en ansvarlig utvikling av helsevesenet med mer folkevalgt styring til gangs for samfunnet som helhet. </w:t>
      </w:r>
    </w:p>
    <w:p w:rsidR="00D83F5F" w:rsidRPr="00B06452" w:rsidRDefault="00D83F5F" w:rsidP="00D83F5F">
      <w:pPr>
        <w:pStyle w:val="Listeavsnitt"/>
        <w:numPr>
          <w:ilvl w:val="0"/>
          <w:numId w:val="37"/>
        </w:numPr>
        <w:spacing w:after="160" w:line="259" w:lineRule="auto"/>
        <w:rPr>
          <w:rFonts w:eastAsia="Arial" w:cs="Arial"/>
          <w:color w:val="000000"/>
          <w:szCs w:val="24"/>
        </w:rPr>
      </w:pPr>
      <w:r w:rsidRPr="00B06452">
        <w:rPr>
          <w:rFonts w:eastAsia="Arial" w:cs="Arial"/>
          <w:szCs w:val="24"/>
        </w:rPr>
        <w:t xml:space="preserve">Stoppe planene for Nye Oslo Universitetssykehus (OUS). </w:t>
      </w:r>
    </w:p>
    <w:p w:rsidR="00D83F5F" w:rsidRPr="00B06452" w:rsidRDefault="00D83F5F" w:rsidP="00D83F5F">
      <w:pPr>
        <w:pStyle w:val="Listeavsnitt"/>
        <w:numPr>
          <w:ilvl w:val="0"/>
          <w:numId w:val="37"/>
        </w:numPr>
        <w:spacing w:after="160" w:line="259" w:lineRule="auto"/>
        <w:rPr>
          <w:rFonts w:eastAsia="Arial" w:cs="Arial"/>
          <w:color w:val="000000"/>
          <w:szCs w:val="24"/>
        </w:rPr>
      </w:pPr>
      <w:r w:rsidRPr="00B06452">
        <w:rPr>
          <w:rFonts w:eastAsia="Arial" w:cs="Arial"/>
          <w:color w:val="000000"/>
          <w:szCs w:val="24"/>
        </w:rPr>
        <w:t xml:space="preserve">Stoppe dagens statlige regulering på Gaustad og Aker, og bevare og utvikle Ullevål sykehus. </w:t>
      </w:r>
    </w:p>
    <w:p w:rsidR="00D83F5F" w:rsidRPr="00B06452" w:rsidRDefault="00D83F5F" w:rsidP="00D83F5F">
      <w:pPr>
        <w:pStyle w:val="Listeavsnitt"/>
        <w:numPr>
          <w:ilvl w:val="0"/>
          <w:numId w:val="37"/>
        </w:numPr>
        <w:spacing w:after="160" w:line="259" w:lineRule="auto"/>
        <w:rPr>
          <w:rFonts w:eastAsia="Arial" w:cs="Arial"/>
          <w:color w:val="000000"/>
          <w:szCs w:val="24"/>
        </w:rPr>
      </w:pPr>
      <w:r w:rsidRPr="00B06452">
        <w:rPr>
          <w:rFonts w:eastAsia="Arial" w:cs="Arial"/>
          <w:color w:val="000000"/>
          <w:szCs w:val="24"/>
        </w:rPr>
        <w:t xml:space="preserve">At Aker Sykehus blir lokalsykehus for Groruddalen. </w:t>
      </w:r>
    </w:p>
    <w:p w:rsidR="00D83F5F" w:rsidRPr="00B06452" w:rsidRDefault="00D83F5F" w:rsidP="00D83F5F">
      <w:pPr>
        <w:pStyle w:val="Listeavsnitt"/>
        <w:numPr>
          <w:ilvl w:val="0"/>
          <w:numId w:val="37"/>
        </w:numPr>
        <w:spacing w:after="160" w:line="259" w:lineRule="auto"/>
        <w:rPr>
          <w:rFonts w:eastAsia="Arial" w:cs="Arial"/>
          <w:color w:val="000000"/>
          <w:szCs w:val="24"/>
        </w:rPr>
      </w:pPr>
      <w:r w:rsidRPr="00B06452">
        <w:rPr>
          <w:rFonts w:eastAsia="Arial" w:cs="Arial"/>
          <w:color w:val="000000"/>
          <w:szCs w:val="24"/>
        </w:rPr>
        <w:t xml:space="preserve">Kreve langt lavere investeringer i Helse Sør-Øst, i tråd med regjeringens signaler om innstramning i pengebruken. </w:t>
      </w:r>
      <w:r w:rsidRPr="00B06452">
        <w:rPr>
          <w:rFonts w:eastAsia="Arial" w:cs="Arial"/>
          <w:color w:val="000000"/>
          <w:sz w:val="24"/>
          <w:szCs w:val="24"/>
        </w:rPr>
        <w:t xml:space="preserve"> </w:t>
      </w: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rsidP="00D83F5F">
      <w:pPr>
        <w:rPr>
          <w:b/>
          <w:bCs/>
        </w:rPr>
      </w:pPr>
      <w:r>
        <w:rPr>
          <w:b/>
          <w:bCs/>
        </w:rPr>
        <w:t>Resolusjonsforslag fra Oslo Senterparti</w:t>
      </w:r>
    </w:p>
    <w:p w:rsidR="00D83F5F" w:rsidRDefault="00D83F5F" w:rsidP="00D83F5F">
      <w:pPr>
        <w:pStyle w:val="Overskrift1"/>
        <w:numPr>
          <w:ilvl w:val="0"/>
          <w:numId w:val="12"/>
        </w:numPr>
        <w:rPr>
          <w:rFonts w:ascii="Helvetica" w:hAnsi="Helvetica" w:cs="Helvetica"/>
          <w:sz w:val="20"/>
          <w:szCs w:val="20"/>
        </w:rPr>
      </w:pPr>
      <w:bookmarkStart w:id="65" w:name="_Toc128583480"/>
      <w:r>
        <w:t>En oppvekst med lek og praktisk læring</w:t>
      </w:r>
      <w:bookmarkEnd w:id="65"/>
      <w:r>
        <w:tab/>
      </w:r>
    </w:p>
    <w:p w:rsidR="00D83F5F" w:rsidRDefault="00D83F5F" w:rsidP="00D83F5F">
      <w:pPr>
        <w:rPr>
          <w:color w:val="000000"/>
        </w:rPr>
      </w:pPr>
      <w:r>
        <w:rPr>
          <w:color w:val="000000"/>
        </w:rPr>
        <w:t>Senterpartiet vil legge til rette for at alle skal få en god og trygg oppvekst. Barnehage, grunnskole og videregående skole er avgjørende for å gi barn og ungdom gode opplevelser.</w:t>
      </w:r>
    </w:p>
    <w:p w:rsidR="00D83F5F" w:rsidRDefault="00D83F5F" w:rsidP="00D83F5F">
      <w:pPr>
        <w:rPr>
          <w:color w:val="000000"/>
        </w:rPr>
      </w:pPr>
      <w:r>
        <w:rPr>
          <w:color w:val="000000"/>
        </w:rPr>
        <w:t xml:space="preserve">Ifølge Folkehelseinstituttet har andelen </w:t>
      </w:r>
      <w:r w:rsidRPr="00073CDD">
        <w:rPr>
          <w:color w:val="000000"/>
        </w:rPr>
        <w:t>barn og unge som blir diagnostisert med en psykisk lidelse i spesialisthelsetjenesten økt de siste ti årene</w:t>
      </w:r>
      <w:r w:rsidRPr="002B20DD">
        <w:rPr>
          <w:color w:val="000000"/>
        </w:rPr>
        <w:t>.</w:t>
      </w:r>
      <w:r>
        <w:rPr>
          <w:color w:val="000000"/>
        </w:rPr>
        <w:t xml:space="preserve"> For å redusere antallet ungdommer som opplever psykiske plager kan et viktig tiltak være at barnehage og skole lykkes med å la flest mulig barn og ungdommer utfolde seg. </w:t>
      </w:r>
    </w:p>
    <w:p w:rsidR="00D83F5F" w:rsidRPr="0034424C" w:rsidRDefault="00D83F5F" w:rsidP="00D83F5F">
      <w:pPr>
        <w:rPr>
          <w:color w:val="000000"/>
        </w:rPr>
      </w:pPr>
      <w:r>
        <w:rPr>
          <w:color w:val="000000"/>
        </w:rPr>
        <w:t xml:space="preserve">For å bedre favne alle barn må vi styrke kvaliteten på barnehagetilbudet. Veien dit går gjennom flere barnehagelærere og god bemanning. Barn lærer og trives best i den frie og egen-initierte leken. </w:t>
      </w:r>
    </w:p>
    <w:p w:rsidR="00D83F5F" w:rsidRDefault="00D83F5F" w:rsidP="00D83F5F">
      <w:pPr>
        <w:rPr>
          <w:rFonts w:ascii="Helvetica" w:hAnsi="Helvetica" w:cs="Helvetica"/>
          <w:sz w:val="20"/>
          <w:szCs w:val="20"/>
        </w:rPr>
      </w:pPr>
      <w:r>
        <w:rPr>
          <w:color w:val="000000"/>
        </w:rPr>
        <w:t>Til tross for at regning og lesing nå blir introdusert for barna tidligere enn før, er det ikke noen tydelig forbedring av resultatene i lesning og realfag etter ti års skolegang. Det passer ikke for alle at skolen er blitt mer teoritung og konkurransepreget. Derfor må det bli mer praktisk rettede tilbud i skolen. </w:t>
      </w:r>
    </w:p>
    <w:p w:rsidR="00D83F5F" w:rsidRDefault="00D83F5F" w:rsidP="00D83F5F">
      <w:pPr>
        <w:rPr>
          <w:rFonts w:ascii="Helvetica" w:hAnsi="Helvetica" w:cs="Helvetica"/>
          <w:sz w:val="20"/>
          <w:szCs w:val="20"/>
        </w:rPr>
      </w:pPr>
      <w:r>
        <w:rPr>
          <w:color w:val="000000"/>
        </w:rPr>
        <w:t>Senterpartiet vil: </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At minst 60 prosent av de ansatte skal være barnehagelærere, og at flere av disse har mastergrad.</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At bemanningsnormen skal gjelde i hele barnehagens åpningstid. </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Styrke innsatsen i områder med integrerings-, språk- og levekårsutfordringer.</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 xml:space="preserve">Styrke kommunene og bydelenes økonomi som er en forutsetning for å forbedre barnehagenes kvalitet. </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 xml:space="preserve">Gjennomføre en tillitsreform i barnehagene, grunnskolen og videregående skole. </w:t>
      </w:r>
      <w:r w:rsidRPr="0034424C">
        <w:rPr>
          <w:color w:val="000000"/>
          <w:shd w:val="clear" w:color="auto" w:fill="FFFFFF"/>
        </w:rPr>
        <w:t>Vi skal stole på og støtte opp om de ansattes faglighet.</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En større satsing på yrkespedagoger og tett samarbeid mellom dem og andre pedagoger for å gi fullgod opplæring i praktiske fag i grunnskolen og videregående opplæring. </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 xml:space="preserve">At alle elever på yrkesfag i videregående skole skal ha rett på lærlingplass eller praksisbrevplass. </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Øke antallet lærlinger i statlige og kommunale virksomheter. </w:t>
      </w:r>
    </w:p>
    <w:p w:rsidR="00D83F5F" w:rsidRPr="0034424C" w:rsidRDefault="00D83F5F" w:rsidP="00D83F5F">
      <w:pPr>
        <w:pStyle w:val="Listeavsnitt"/>
        <w:numPr>
          <w:ilvl w:val="0"/>
          <w:numId w:val="38"/>
        </w:numPr>
        <w:spacing w:after="160" w:line="259" w:lineRule="auto"/>
        <w:rPr>
          <w:rFonts w:ascii="Sans sans-serif" w:hAnsi="Sans sans-serif" w:cs="Helvetica"/>
          <w:color w:val="000000"/>
          <w:sz w:val="20"/>
          <w:szCs w:val="20"/>
        </w:rPr>
      </w:pPr>
      <w:r w:rsidRPr="0034424C">
        <w:rPr>
          <w:color w:val="000000"/>
        </w:rPr>
        <w:t>Ha minst en sosialfaglig rådgiver, psykologisk rådgiver eller helsesykepleier tilknyttet hver enkelt grunnskole og videregående skole. </w:t>
      </w: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p>
    <w:p w:rsidR="00D83F5F" w:rsidRDefault="00D83F5F">
      <w:pPr>
        <w:rPr>
          <w:b/>
          <w:bCs/>
        </w:rPr>
      </w:pPr>
      <w:r>
        <w:rPr>
          <w:b/>
          <w:bCs/>
        </w:rPr>
        <w:t>Resolusjonsforslag fra Hordaland Senterparti</w:t>
      </w:r>
    </w:p>
    <w:p w:rsidR="00D83F5F" w:rsidRPr="006B22EA" w:rsidRDefault="00D83F5F" w:rsidP="00D83F5F">
      <w:pPr>
        <w:pStyle w:val="Overskrift1"/>
        <w:numPr>
          <w:ilvl w:val="0"/>
          <w:numId w:val="12"/>
        </w:numPr>
        <w:rPr>
          <w:lang w:val="nn-NO"/>
        </w:rPr>
      </w:pPr>
      <w:bookmarkStart w:id="66" w:name="_Toc128583481"/>
      <w:r w:rsidRPr="006B22EA">
        <w:rPr>
          <w:lang w:val="nn-NO"/>
        </w:rPr>
        <w:t>Straumpriskrisa må løysast!</w:t>
      </w:r>
      <w:bookmarkEnd w:id="66"/>
      <w:r w:rsidRPr="006B22EA">
        <w:rPr>
          <w:lang w:val="nn-NO"/>
        </w:rPr>
        <w:t xml:space="preserve"> </w:t>
      </w:r>
    </w:p>
    <w:p w:rsidR="00D83F5F" w:rsidRPr="006B22EA" w:rsidRDefault="00D83F5F" w:rsidP="00D83F5F">
      <w:pPr>
        <w:rPr>
          <w:rFonts w:ascii="Calibri" w:eastAsiaTheme="minorHAnsi" w:hAnsi="Calibri" w:cstheme="minorHAnsi"/>
          <w:lang w:val="nn-NO" w:eastAsia="en-US"/>
        </w:rPr>
      </w:pPr>
      <w:r w:rsidRPr="006B22EA">
        <w:rPr>
          <w:rFonts w:ascii="Calibri" w:eastAsia="Times New Roman" w:hAnsi="Calibri" w:cstheme="minorHAnsi"/>
          <w:lang w:val="nn-NO"/>
        </w:rPr>
        <w:t xml:space="preserve">Frå tidleg på 1900-talet har me som nasjon bygd opp eit system på kraftsektoren som har tent oss godt. Det har sikra landet forsyningstryggleik og låge straumprisar. </w:t>
      </w:r>
      <w:r w:rsidRPr="006B22EA">
        <w:rPr>
          <w:rFonts w:ascii="Calibri" w:hAnsi="Calibri" w:cstheme="minorHAnsi"/>
          <w:lang w:val="nn-NO"/>
        </w:rPr>
        <w:t>Noreg har opparbeidd ein viktig konkurransefordel, der norske straumprisar har lege vesentleg lågare enn i land me konkurrerer med. No er denne fordelen i ferd med å verta borte.</w:t>
      </w:r>
    </w:p>
    <w:p w:rsidR="00D83F5F" w:rsidRDefault="00D83F5F" w:rsidP="00D83F5F">
      <w:pPr>
        <w:rPr>
          <w:rFonts w:ascii="Calibri" w:hAnsi="Calibri"/>
          <w:lang w:val="nn-NO"/>
        </w:rPr>
      </w:pPr>
    </w:p>
    <w:p w:rsidR="00D83F5F" w:rsidRPr="006B22EA" w:rsidRDefault="00D83F5F" w:rsidP="00D83F5F">
      <w:pPr>
        <w:rPr>
          <w:rFonts w:ascii="Calibri" w:hAnsi="Calibri"/>
          <w:lang w:val="nn-NO"/>
        </w:rPr>
      </w:pPr>
      <w:r w:rsidRPr="006B22EA">
        <w:rPr>
          <w:rFonts w:ascii="Calibri" w:hAnsi="Calibri"/>
          <w:lang w:val="nn-NO"/>
        </w:rPr>
        <w:t>Sidan sommaren 2021 har straumprisane i Noreg stige til nivå me ikkje har sett før her i landet. De høge straumprisane har ført til auka prisar på nær sagt alle varer og tenester, med høgare inflasjon og auka renter som resultat. I sum har straumpriskrisa fått dramatiske konsekvensar for innbyggjarane og næringslivet.</w:t>
      </w:r>
    </w:p>
    <w:p w:rsidR="00D83F5F" w:rsidRDefault="00D83F5F" w:rsidP="00D83F5F">
      <w:pPr>
        <w:rPr>
          <w:rFonts w:ascii="Calibri" w:hAnsi="Calibri" w:cstheme="minorHAnsi"/>
          <w:lang w:val="nn-NO"/>
        </w:rPr>
      </w:pPr>
    </w:p>
    <w:p w:rsidR="00D83F5F" w:rsidRPr="006B22EA" w:rsidRDefault="00D83F5F" w:rsidP="00D83F5F">
      <w:pPr>
        <w:rPr>
          <w:rFonts w:ascii="Calibri" w:hAnsi="Calibri" w:cstheme="minorHAnsi"/>
          <w:lang w:val="nn-NO"/>
        </w:rPr>
      </w:pPr>
      <w:r w:rsidRPr="006B22EA">
        <w:rPr>
          <w:rFonts w:ascii="Calibri" w:hAnsi="Calibri" w:cstheme="minorHAnsi"/>
          <w:lang w:val="nn-NO"/>
        </w:rPr>
        <w:t>Det er etablert kompensasjonsordningar som lettar børa noko for hushaldningane. Kompensasjonsordninga for næringslivet er derimot på langt nær god nok.</w:t>
      </w:r>
    </w:p>
    <w:p w:rsidR="00D83F5F" w:rsidRPr="006B22EA" w:rsidRDefault="00D83F5F" w:rsidP="00D83F5F">
      <w:pPr>
        <w:rPr>
          <w:rFonts w:ascii="Calibri" w:eastAsiaTheme="minorHAnsi" w:hAnsi="Calibri" w:cstheme="minorHAnsi"/>
          <w:lang w:val="nn-NO" w:eastAsia="en-US"/>
        </w:rPr>
      </w:pPr>
      <w:r w:rsidRPr="006B22EA">
        <w:rPr>
          <w:rFonts w:ascii="Calibri" w:hAnsi="Calibri" w:cstheme="minorHAnsi"/>
          <w:lang w:val="nn-NO"/>
        </w:rPr>
        <w:t>Auken i norske straumprisar har direkte samanheng med den stadig tettare tilknytinga til energimarknaden i Europa, og særleg med dei to siste likestraumkablane til Tyskland og Storbritannia.</w:t>
      </w:r>
    </w:p>
    <w:p w:rsidR="00D83F5F" w:rsidRDefault="00D83F5F" w:rsidP="00D83F5F">
      <w:pPr>
        <w:rPr>
          <w:rFonts w:ascii="Calibri" w:eastAsia="Times New Roman" w:hAnsi="Calibri" w:cstheme="minorHAnsi"/>
          <w:lang w:val="nn-NO"/>
        </w:rPr>
      </w:pPr>
    </w:p>
    <w:p w:rsidR="00D83F5F" w:rsidRPr="006B22EA" w:rsidRDefault="00D83F5F" w:rsidP="00D83F5F">
      <w:pPr>
        <w:rPr>
          <w:rFonts w:ascii="Calibri" w:eastAsia="Times New Roman" w:hAnsi="Calibri" w:cstheme="minorHAnsi"/>
          <w:lang w:val="nn-NO"/>
        </w:rPr>
      </w:pPr>
      <w:r w:rsidRPr="006B22EA">
        <w:rPr>
          <w:rFonts w:ascii="Calibri" w:eastAsia="Times New Roman" w:hAnsi="Calibri" w:cstheme="minorHAnsi"/>
          <w:lang w:val="nn-NO"/>
        </w:rPr>
        <w:t>I Hurdalsplattforma er det slege fast at konkurransefordelen me har hatt i Noreg med låge straumprisar, skal førast vidare, og dette er ein viktig føresetnad for å utvikla attraktive lokalsamfunn og lønsamt næringsliv i heile landet. Men det er i direkte strid med prinsippa for energimarknaden til EU, der målet er like energiprisar over alt.</w:t>
      </w:r>
    </w:p>
    <w:p w:rsidR="00D83F5F" w:rsidRPr="006B22EA" w:rsidRDefault="00D83F5F" w:rsidP="00D83F5F">
      <w:pPr>
        <w:rPr>
          <w:rFonts w:ascii="Calibri" w:eastAsia="Times New Roman" w:hAnsi="Calibri" w:cstheme="minorHAnsi"/>
          <w:lang w:val="nn-NO"/>
        </w:rPr>
      </w:pPr>
      <w:r w:rsidRPr="006B22EA">
        <w:rPr>
          <w:rFonts w:ascii="Calibri" w:eastAsia="Times New Roman" w:hAnsi="Calibri" w:cstheme="minorHAnsi"/>
          <w:lang w:val="nn-NO"/>
        </w:rPr>
        <w:t xml:space="preserve">Senterpartiet i regjering må syta for at dei problema som kjem av ein dysfunksjonell straummarknad, vert følgde opp gjennom ein heilskapleg politikk som sikrar suveren norsk styring av vasskraftressursane og kontroll over alle avgjerder som har noko å seia for energitryggleiken og straumprisane i Noreg. </w:t>
      </w:r>
    </w:p>
    <w:p w:rsidR="00D83F5F" w:rsidRPr="006B22EA" w:rsidRDefault="00D83F5F" w:rsidP="00D83F5F">
      <w:pPr>
        <w:rPr>
          <w:rFonts w:ascii="Calibri" w:eastAsia="Times New Roman" w:hAnsi="Calibri" w:cstheme="minorHAnsi"/>
          <w:lang w:val="nn-NO"/>
        </w:rPr>
      </w:pPr>
      <w:r w:rsidRPr="006B22EA">
        <w:rPr>
          <w:rFonts w:ascii="Calibri" w:eastAsia="Times New Roman" w:hAnsi="Calibri" w:cstheme="minorHAnsi"/>
          <w:lang w:val="nn-NO"/>
        </w:rPr>
        <w:t>Regjeringa må sikra folkevald kontroll over krafta bygd på desse prinsippa:</w:t>
      </w:r>
    </w:p>
    <w:p w:rsidR="00D83F5F" w:rsidRPr="006B22EA" w:rsidRDefault="00D83F5F" w:rsidP="00D83F5F">
      <w:pPr>
        <w:pStyle w:val="Listeavsnitt"/>
        <w:numPr>
          <w:ilvl w:val="0"/>
          <w:numId w:val="39"/>
        </w:numPr>
        <w:spacing w:after="160" w:line="259" w:lineRule="auto"/>
        <w:rPr>
          <w:rFonts w:ascii="Calibri" w:eastAsia="Times New Roman" w:hAnsi="Calibri" w:cstheme="minorHAnsi"/>
          <w:lang w:val="nn-NO"/>
        </w:rPr>
      </w:pPr>
      <w:r w:rsidRPr="006B22EA">
        <w:rPr>
          <w:rFonts w:ascii="Calibri" w:eastAsia="Times New Roman" w:hAnsi="Calibri" w:cstheme="minorHAnsi"/>
          <w:lang w:val="nn-NO"/>
        </w:rPr>
        <w:t>Forsyningstryggleiken må sikrast gjennom krav til magasinfylling. Det kan ikkje tillatast netto energieksport når vassmagasina er under median nivå. Det må fastsetjast kapasitetsgrenser for kraftutveksling som følgjer eit slikt prinsipp.</w:t>
      </w:r>
    </w:p>
    <w:p w:rsidR="00D83F5F" w:rsidRPr="006B22EA" w:rsidRDefault="00D83F5F" w:rsidP="00D83F5F">
      <w:pPr>
        <w:pStyle w:val="Listeavsnitt"/>
        <w:numPr>
          <w:ilvl w:val="0"/>
          <w:numId w:val="39"/>
        </w:numPr>
        <w:spacing w:after="160" w:line="259" w:lineRule="auto"/>
        <w:rPr>
          <w:rFonts w:ascii="Calibri" w:eastAsia="Times New Roman" w:hAnsi="Calibri" w:cstheme="minorHAnsi"/>
          <w:lang w:val="nn-NO"/>
        </w:rPr>
      </w:pPr>
      <w:r w:rsidRPr="006B22EA">
        <w:rPr>
          <w:rFonts w:ascii="Calibri" w:eastAsia="Times New Roman" w:hAnsi="Calibri" w:cstheme="minorHAnsi"/>
          <w:lang w:val="nn-NO"/>
        </w:rPr>
        <w:t>Statnett skal halda fram med å administrera kjøp og sal av straum gjennom kablane. Det skal sikra eksport av overskotskraft, ei balansert kraftutveksling og gjera det mogeleg med import når me treng det.</w:t>
      </w:r>
    </w:p>
    <w:p w:rsidR="00D83F5F" w:rsidRPr="006B22EA" w:rsidRDefault="00D83F5F" w:rsidP="00D83F5F">
      <w:pPr>
        <w:pStyle w:val="Listeavsnitt"/>
        <w:numPr>
          <w:ilvl w:val="0"/>
          <w:numId w:val="39"/>
        </w:numPr>
        <w:spacing w:after="160" w:line="259" w:lineRule="auto"/>
        <w:rPr>
          <w:rFonts w:ascii="Calibri" w:eastAsia="Times New Roman" w:hAnsi="Calibri" w:cstheme="minorHAnsi"/>
          <w:lang w:val="nn-NO"/>
        </w:rPr>
      </w:pPr>
      <w:r w:rsidRPr="006B22EA">
        <w:rPr>
          <w:rFonts w:ascii="Calibri" w:eastAsia="Times New Roman" w:hAnsi="Calibri" w:cstheme="minorHAnsi"/>
          <w:lang w:val="nn-NO"/>
        </w:rPr>
        <w:t xml:space="preserve">Prisane på norsk kraft til straumkundar i Noreg skal vera stabile og i størst mogeleg grad svara til produksjonskostnadene, med naturlege påslag for kapitalkostnader, utvikling/oppgradering og forteneste for eigarane. Noreg må derfor koplast fri frå prisdanninga i den sentraleuropeiske/britiske marknaden, jf. fleire framlegg, bl.a. frå Alternativ Energikommisjon. </w:t>
      </w:r>
    </w:p>
    <w:p w:rsidR="00D83F5F" w:rsidRPr="006B22EA" w:rsidRDefault="00D83F5F" w:rsidP="00D83F5F">
      <w:pPr>
        <w:pStyle w:val="Listeavsnitt"/>
        <w:numPr>
          <w:ilvl w:val="0"/>
          <w:numId w:val="39"/>
        </w:numPr>
        <w:spacing w:after="160" w:line="259" w:lineRule="auto"/>
        <w:rPr>
          <w:rFonts w:ascii="Calibri" w:eastAsia="Times New Roman" w:hAnsi="Calibri" w:cstheme="minorHAnsi"/>
          <w:lang w:val="nn-NO"/>
        </w:rPr>
      </w:pPr>
      <w:r w:rsidRPr="006B22EA">
        <w:rPr>
          <w:rFonts w:ascii="Calibri" w:eastAsia="Times New Roman" w:hAnsi="Calibri" w:cstheme="minorHAnsi"/>
          <w:lang w:val="nn-NO"/>
        </w:rPr>
        <w:t>Om det trengst, må norske styresmakter ta initiativ til forhandlingar med EU for å finna fram til semje om nye løysingar, der EØS-avtala no hindrar Noreg i å fastsetja einsidige nasjonale ordningar.</w:t>
      </w:r>
    </w:p>
    <w:p w:rsidR="00D83F5F" w:rsidRDefault="00D83F5F" w:rsidP="00D83F5F">
      <w:pPr>
        <w:pStyle w:val="Listeavsnitt"/>
        <w:numPr>
          <w:ilvl w:val="0"/>
          <w:numId w:val="39"/>
        </w:numPr>
        <w:spacing w:after="160" w:line="259" w:lineRule="auto"/>
        <w:rPr>
          <w:rFonts w:ascii="Calibri" w:hAnsi="Calibri" w:cstheme="minorHAnsi"/>
          <w:lang w:val="nn-NO"/>
        </w:rPr>
      </w:pPr>
      <w:r w:rsidRPr="006B22EA">
        <w:rPr>
          <w:rFonts w:ascii="Calibri" w:eastAsia="Times New Roman" w:hAnsi="Calibri" w:cstheme="minorHAnsi"/>
          <w:lang w:val="nn-NO"/>
        </w:rPr>
        <w:t xml:space="preserve">Dersom prisnivået framover ikkje oppfyller måla Senterpartiet har om stabile, føreseielege og konkurransedyktige prisar, må regjeringa innføra ei langt meir omfattande straumstøtteordning. Denne må gjera at dei norske hushaldningane, næringslivet og offentleg sektor får straumprisar som ligg markert under prisane i landa me konkurrerer med. </w:t>
      </w:r>
      <w:r w:rsidRPr="006B22EA">
        <w:rPr>
          <w:rFonts w:ascii="Calibri" w:hAnsi="Calibri" w:cstheme="minorHAnsi"/>
          <w:lang w:val="nn-NO"/>
        </w:rPr>
        <w:t>Berre då vil den historiske norske konkurransefordelen verta gjenskapt.</w:t>
      </w:r>
    </w:p>
    <w:p w:rsidR="00C7548C" w:rsidRDefault="00C7548C" w:rsidP="00C7548C">
      <w:pPr>
        <w:spacing w:after="160" w:line="259" w:lineRule="auto"/>
        <w:rPr>
          <w:rFonts w:ascii="Calibri" w:hAnsi="Calibri" w:cstheme="minorHAnsi"/>
          <w:lang w:val="nn-NO"/>
        </w:rPr>
      </w:pPr>
    </w:p>
    <w:p w:rsidR="00C7548C" w:rsidRDefault="00C7548C" w:rsidP="00C7548C">
      <w:pPr>
        <w:spacing w:after="160" w:line="259" w:lineRule="auto"/>
        <w:rPr>
          <w:rFonts w:ascii="Calibri" w:hAnsi="Calibri" w:cstheme="minorHAnsi"/>
          <w:lang w:val="nn-NO"/>
        </w:rPr>
      </w:pPr>
    </w:p>
    <w:p w:rsidR="00C7548C" w:rsidRPr="0049102A" w:rsidRDefault="00C7548C" w:rsidP="00C7548C">
      <w:pPr>
        <w:rPr>
          <w:b/>
        </w:rPr>
      </w:pPr>
      <w:r w:rsidRPr="0049102A">
        <w:rPr>
          <w:b/>
        </w:rPr>
        <w:t>Resolusjonsforslag fra Senterungdommen</w:t>
      </w:r>
    </w:p>
    <w:p w:rsidR="00C7548C" w:rsidRDefault="00C7548C" w:rsidP="00C7548C">
      <w:pPr>
        <w:pStyle w:val="Overskrift1"/>
        <w:rPr>
          <w:rFonts w:eastAsia="Raleway"/>
        </w:rPr>
      </w:pPr>
      <w:bookmarkStart w:id="67" w:name="_Toc128583482"/>
      <w:r>
        <w:rPr>
          <w:rFonts w:eastAsia="Raleway"/>
        </w:rPr>
        <w:t xml:space="preserve">53. </w:t>
      </w:r>
      <w:r w:rsidRPr="62AA62EE">
        <w:rPr>
          <w:rFonts w:eastAsia="Raleway"/>
        </w:rPr>
        <w:t>Det overordnede målet med norsk ruspolitikk er at færrest mulig utvikler rusavhengighet</w:t>
      </w:r>
      <w:bookmarkEnd w:id="67"/>
    </w:p>
    <w:p w:rsidR="00C7548C" w:rsidRPr="00397FD0" w:rsidRDefault="00C7548C" w:rsidP="00C7548C">
      <w:pPr>
        <w:rPr>
          <w:color w:val="081010"/>
          <w:sz w:val="24"/>
          <w:szCs w:val="24"/>
        </w:rPr>
      </w:pPr>
      <w:r w:rsidRPr="00397FD0">
        <w:rPr>
          <w:color w:val="081010"/>
          <w:sz w:val="24"/>
          <w:szCs w:val="24"/>
        </w:rPr>
        <w:t>Rusavhengighet er et samfunnsproblem som berører enkeltpersoner, pårørende og lokalsamfunn hardt. Senterpartiet mener at det overordnede målet med norsk ruspolitikk er at færrest mulig utvikler rusmiddelavhengighet. Dette innebærer at vi må ha to tanker i hodet samtidig - samfunnet må sørge for at rusavhengige får den hjelpen de trenger, og at det finnes forebyggende tiltak mot rusmiddelbruk.</w:t>
      </w:r>
    </w:p>
    <w:p w:rsidR="00C7548C" w:rsidRPr="00397FD0" w:rsidRDefault="00C7548C" w:rsidP="00C7548C">
      <w:pPr>
        <w:rPr>
          <w:color w:val="081010"/>
          <w:sz w:val="24"/>
          <w:szCs w:val="24"/>
        </w:rPr>
      </w:pPr>
      <w:r w:rsidRPr="00397FD0">
        <w:rPr>
          <w:color w:val="081010"/>
          <w:sz w:val="24"/>
          <w:szCs w:val="24"/>
        </w:rPr>
        <w:t xml:space="preserve">Senterpartiet jobber for en narkotikapolitikk som skiller mellom rusavhengige, og personer som bruker og besitter narkotika uten en avhengighet. Det er riktig og viktig at rusavhengige blir fulgt opp av helsetjenesten, og at kommunene sikres midler for å følge opp de som har behov for dette. Samtidig trengs det en styrket innsats mot rusmiddelbruk, særlig blant unge, og politiets rolle bør være sentral i dette arbeidet. Politiets virkemidler i forebyggingsarbeidet skal bidra til å avdekke salg, bruk og besittelse av ulovlige rusmidler, henvise til hjelp og ivareta tryggheten i våre lokalsamfunn. Senterpartiet mener at forebygging bestandig vil være bedre enn å reparere, og at forebyggingsarbeidet og ettervernet i norsk ruspolitikk må styrkes betraktelig fremover. </w:t>
      </w:r>
    </w:p>
    <w:p w:rsidR="00C7548C" w:rsidRPr="00397FD0" w:rsidRDefault="00C7548C" w:rsidP="00C7548C">
      <w:pPr>
        <w:rPr>
          <w:color w:val="081010"/>
          <w:sz w:val="24"/>
          <w:szCs w:val="24"/>
        </w:rPr>
      </w:pPr>
      <w:r w:rsidRPr="00397FD0">
        <w:rPr>
          <w:color w:val="081010"/>
          <w:sz w:val="24"/>
          <w:szCs w:val="24"/>
        </w:rPr>
        <w:t>Den politiske målsettingen skal være at færre er avhengige av narkotiske rusmidler, og at narkotika ikke tar menneskeliv i Norge. Et sterkere helsevesen, bedre psykisk helsevern, styrking av legemiddelassistert behandling, gode sosialtjenester og styrket kommuneøkonomi, er tiltak som kan hjelpe de som sliter med rusavhengighet. Samtidig må det være klart at hjelp og straff ikke er motsetninger, men tvert imot er begge virkemidler nødvendige for en helhetlig ruspolitikk som står seg over tid, og hvor det vil være mulig å justere hvilke sanksjoner tungt rusavhengige skal bli møtt med.</w:t>
      </w:r>
    </w:p>
    <w:p w:rsidR="00C7548C" w:rsidRPr="00397FD0" w:rsidRDefault="00C7548C" w:rsidP="00C7548C">
      <w:pPr>
        <w:rPr>
          <w:color w:val="061629"/>
          <w:sz w:val="27"/>
          <w:szCs w:val="27"/>
        </w:rPr>
      </w:pPr>
      <w:r w:rsidRPr="00397FD0">
        <w:rPr>
          <w:color w:val="081010"/>
          <w:sz w:val="24"/>
          <w:szCs w:val="24"/>
        </w:rPr>
        <w:t xml:space="preserve">Senterpartiet ønsker videre økt fokus på bruk av alkohol og bevisstgjøring av konsekvensene ved utstrakt bruk av dette rusmiddelet. Det må bli strengere nasjonale regler og reaksjoner ved alvorlige brudd på alkoholloven, og vi vil øke oppslutningen om alkoholfrie soner. </w:t>
      </w:r>
    </w:p>
    <w:p w:rsidR="00C7548C" w:rsidRPr="00397FD0" w:rsidRDefault="00C7548C" w:rsidP="00C7548C">
      <w:pPr>
        <w:rPr>
          <w:bCs/>
          <w:sz w:val="24"/>
          <w:szCs w:val="24"/>
        </w:rPr>
      </w:pPr>
      <w:r w:rsidRPr="00397FD0">
        <w:rPr>
          <w:bCs/>
          <w:sz w:val="24"/>
          <w:szCs w:val="24"/>
        </w:rPr>
        <w:t>Senterpartiet mener at:</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De som er rusavhengige skal følges tett opp av helsevesenet.</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Besittelse og salg av narkotiske stoff skal fortsatt være ulovlig.</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Et forebyggingsløft om rus gjennom blant annet informasjonskampanjer og undervisningsopplegg skal prioriteres.</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Overføringene til kommunene må styrkes for å sikre tilstrekkelig oppfølging av utfordringer knyttet til rusmidler, og særlig rusbruk blant unge.</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Beholde aldergrensene for kjøp av alkohol og styrke håndhevingen av dem.</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De som er over 18 år og blir tatt med narkotika, skal bøtelegges ut fra inntekt.</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Alle mellom 15 og 18 år som blir tatt for besittelse eller bruk av narkotika skal innkalles til samtale med rådgiver. Ved manglende oppmøte pålegges sanksjoner. Alle i denne gruppen skal også tilbys ruskontrakt og oppfølging.</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Oppfølgingen av pårørende må styrkes.</w:t>
      </w:r>
    </w:p>
    <w:p w:rsidR="00C7548C" w:rsidRPr="00397FD0" w:rsidRDefault="00C7548C" w:rsidP="00C7548C">
      <w:pPr>
        <w:pStyle w:val="Listeavsnitt"/>
        <w:numPr>
          <w:ilvl w:val="0"/>
          <w:numId w:val="40"/>
        </w:numPr>
        <w:spacing w:after="160" w:line="259" w:lineRule="auto"/>
        <w:rPr>
          <w:sz w:val="24"/>
          <w:szCs w:val="24"/>
        </w:rPr>
      </w:pPr>
      <w:r w:rsidRPr="00397FD0">
        <w:rPr>
          <w:sz w:val="24"/>
          <w:szCs w:val="24"/>
        </w:rPr>
        <w:t>Tilby flere lavterskeltilbud for unge voksne som sliter med rusproblemer.</w:t>
      </w:r>
    </w:p>
    <w:p w:rsidR="00C7548C" w:rsidRDefault="00C7548C" w:rsidP="00C7548C"/>
    <w:p w:rsidR="00C7548C" w:rsidRDefault="00C7548C" w:rsidP="00C7548C"/>
    <w:p w:rsidR="00C7548C" w:rsidRDefault="00C7548C" w:rsidP="00C7548C">
      <w:pPr>
        <w:spacing w:after="160" w:line="259" w:lineRule="auto"/>
        <w:rPr>
          <w:rFonts w:ascii="Calibri" w:hAnsi="Calibri" w:cstheme="minorHAnsi"/>
          <w:lang w:val="nn-NO"/>
        </w:rPr>
      </w:pPr>
    </w:p>
    <w:p w:rsidR="00C7548C" w:rsidRPr="00931D5E" w:rsidRDefault="00C7548C" w:rsidP="00C7548C">
      <w:pPr>
        <w:rPr>
          <w:b/>
        </w:rPr>
      </w:pPr>
      <w:r w:rsidRPr="00931D5E">
        <w:rPr>
          <w:b/>
        </w:rPr>
        <w:t>Resolusjonsforslag fra Akershus Senterparti</w:t>
      </w:r>
    </w:p>
    <w:p w:rsidR="00C7548C" w:rsidRPr="00552879" w:rsidRDefault="00C7548C" w:rsidP="00C7548C">
      <w:pPr>
        <w:pStyle w:val="Overskrift1"/>
      </w:pPr>
      <w:bookmarkStart w:id="68" w:name="_Toc128583483"/>
      <w:r>
        <w:t xml:space="preserve">54. </w:t>
      </w:r>
      <w:r w:rsidRPr="00552879">
        <w:t>Agronomutdanning</w:t>
      </w:r>
      <w:bookmarkEnd w:id="68"/>
    </w:p>
    <w:p w:rsidR="00C7548C" w:rsidRPr="00F434F4" w:rsidRDefault="00C7548C" w:rsidP="00C7548C">
      <w:r w:rsidRPr="00F434F4">
        <w:t>Dagens treårige agronomløp er satt under diskusjon, med mulig omlegging til fagbrev.</w:t>
      </w:r>
    </w:p>
    <w:p w:rsidR="00C7548C" w:rsidRPr="00F434F4" w:rsidRDefault="00C7548C" w:rsidP="00C7548C">
      <w:r w:rsidRPr="00F434F4">
        <w:t>Agronomutdanningen er i dag en 3- årig utdanning i videregående skole med mulighet for et år med påbygg for å få studiekompetanse. Etter 3 år er en utdannet agronom, som på nivå er likestilt med fagbrev. Utdanninga legger vekt på mye praksis lagt inn i skoletida som kombineres med teori. Det siste skoleåret er det lagt stor vekt på driftsledelse og økonomi.</w:t>
      </w:r>
    </w:p>
    <w:p w:rsidR="00C7548C" w:rsidRPr="00F434F4" w:rsidRDefault="00C7548C" w:rsidP="00C7548C">
      <w:r w:rsidRPr="00F434F4">
        <w:t>Dagens utdanning er en rask vei til fagutdanning og videre påbygg for de som ønsker bachelor- og masternivå. At mange tar bachelor og master i etterkant er avgjørende for at landbruket skal bidra til å nå målene om økt matproduksjon, oppfylle klimaavtalen, utdanne kompetente folk til jobber i offentlig landbruksforvaltning og ikke minst vår næringsmiddelindustri. Kunnskap blir avgjørende for å videreutvikle vår matproduksjon og ha høy kompetanse i hele verdikjeden - god agronomi er nøkkelen i klimasammenheng. Landbruket blir stadig en mer kunnskapsintensiv næring, derfor trengs dyktige fagfolk både på agronomnivå, bachelor- og masternivå, fremover. I tillegg bør veldrevne naturbruksskoler overføre kunnskap og inspirasjon til andre skoler og fylker.</w:t>
      </w:r>
    </w:p>
    <w:p w:rsidR="00C7548C" w:rsidRPr="00F434F4" w:rsidRDefault="00C7548C" w:rsidP="00C7548C">
      <w:pPr>
        <w:rPr>
          <w:color w:val="000000" w:themeColor="text1"/>
        </w:rPr>
      </w:pPr>
      <w:r w:rsidRPr="00F434F4">
        <w:t xml:space="preserve">Dagens utdanningsløp gir også mulighet til voksenagronom for de som har tatt andre utdanningsveier, men som vil inn i landbruket og trenger kompetansepåfyll. Denne utdanningen bygger på VG3 sin fagplan, hvor driftsledelse og økonomi er sentrale tema. VG3 vil ikke være en del av et fagbrevløp, og denne store gruppen vil da falle helt ut av dette utdanningsløpet. </w:t>
      </w:r>
      <w:r w:rsidRPr="00F434F4">
        <w:rPr>
          <w:color w:val="000000" w:themeColor="text1"/>
        </w:rPr>
        <w:t>Voksenagronomen i nåværende form vil da forsvinne. Den generelle driftsledelse- og økonomiutdanningen vil bli på et lavere nivå enn dagens agronomutdanning ved at disse fagene er knyttet til fagplan VG3.</w:t>
      </w:r>
    </w:p>
    <w:p w:rsidR="00C7548C" w:rsidRPr="00F434F4" w:rsidRDefault="00C7548C" w:rsidP="00C7548C">
      <w:pPr>
        <w:rPr>
          <w:color w:val="000000" w:themeColor="text1"/>
        </w:rPr>
      </w:pPr>
      <w:r w:rsidRPr="00F434F4">
        <w:rPr>
          <w:color w:val="000000" w:themeColor="text1"/>
        </w:rPr>
        <w:t xml:space="preserve">Et løp med to år i skole og to år i lærebedrift som skal ende i fagbrev vil medføre stor usikkerhet på flere områder. Vi vil da trenge et stort antall godkjente praksisplasser på gårdsbruk med variert drift, som skal ha lærling fem dager i uka. Disse praksisplassene skal opprettholde god kvalitet på fagoverføringen, til tross for en hektisk hverdag. I dag har det offentlige det økonomiske ansvaret for utdanningen. Ved omlegging av studieløpet vil næringen selv bli ansvarlig for denne kostnaden, og det i en allerede presset økonomisk situasjon. Mange bønder driver på deltid og for disse er det lite aktuelt å ha en lærling. En omlegging vil medføre en fare om å miste de elevene som ønsker å videreutdanne seg, da de allerede har brukt fem år på videregående opplæring – sjansen for at de da velger et annet studieløp på videregående skole er da stor. To år som lærling pluss påbygg blir for lang tid for de unge. </w:t>
      </w:r>
    </w:p>
    <w:p w:rsidR="00C7548C" w:rsidRPr="00F434F4" w:rsidRDefault="00C7548C" w:rsidP="00C7548C">
      <w:pPr>
        <w:rPr>
          <w:color w:val="000000" w:themeColor="text1"/>
        </w:rPr>
      </w:pPr>
      <w:r w:rsidRPr="00F434F4">
        <w:rPr>
          <w:color w:val="000000" w:themeColor="text1"/>
        </w:rPr>
        <w:t xml:space="preserve"> Senterpartiet mener:</w:t>
      </w:r>
    </w:p>
    <w:p w:rsidR="00C7548C" w:rsidRPr="00F434F4" w:rsidRDefault="00C7548C" w:rsidP="00C7548C">
      <w:pPr>
        <w:pStyle w:val="Listeavsnitt"/>
        <w:numPr>
          <w:ilvl w:val="0"/>
          <w:numId w:val="41"/>
        </w:numPr>
        <w:spacing w:after="160" w:line="259" w:lineRule="auto"/>
        <w:rPr>
          <w:color w:val="000000" w:themeColor="text1"/>
        </w:rPr>
      </w:pPr>
      <w:r w:rsidRPr="00F434F4">
        <w:rPr>
          <w:color w:val="000000" w:themeColor="text1"/>
        </w:rPr>
        <w:t>At både landbruket og samfunnet er best tjent med dagens utdanningsløp i agronomi.</w:t>
      </w:r>
    </w:p>
    <w:p w:rsidR="00C7548C" w:rsidRPr="00F434F4" w:rsidRDefault="00C7548C" w:rsidP="00C7548C">
      <w:pPr>
        <w:pStyle w:val="Listeavsnitt"/>
        <w:numPr>
          <w:ilvl w:val="0"/>
          <w:numId w:val="41"/>
        </w:numPr>
        <w:spacing w:after="160" w:line="259" w:lineRule="auto"/>
        <w:rPr>
          <w:color w:val="000000" w:themeColor="text1"/>
        </w:rPr>
      </w:pPr>
      <w:r w:rsidRPr="00F434F4">
        <w:rPr>
          <w:color w:val="000000" w:themeColor="text1"/>
        </w:rPr>
        <w:t>At dagens 3-årige agronomutdanning med mulighet for påbygg til studiekompetanse bør styrkes.</w:t>
      </w:r>
    </w:p>
    <w:p w:rsidR="00C7548C" w:rsidRPr="00F434F4" w:rsidRDefault="00C7548C" w:rsidP="00C7548C">
      <w:pPr>
        <w:pStyle w:val="Listeavsnitt"/>
        <w:numPr>
          <w:ilvl w:val="0"/>
          <w:numId w:val="41"/>
        </w:numPr>
        <w:spacing w:after="160" w:line="259" w:lineRule="auto"/>
        <w:rPr>
          <w:color w:val="000000" w:themeColor="text1"/>
        </w:rPr>
      </w:pPr>
      <w:r w:rsidRPr="00F434F4">
        <w:rPr>
          <w:color w:val="000000" w:themeColor="text1"/>
        </w:rPr>
        <w:t>Naturbruksskolene er og skal være viktige nav for næringsutvikling og forskning som tilleggseffekt til skoletilbudet. Dette gir elevene spennende forsmak på mulighetene innenfor grønne næringer, og gjør utdanningsløpet attraktivt for elevene.</w:t>
      </w:r>
    </w:p>
    <w:p w:rsidR="00C7548C" w:rsidRPr="00F434F4" w:rsidRDefault="00C7548C" w:rsidP="00C7548C">
      <w:pPr>
        <w:pStyle w:val="Listeavsnitt"/>
        <w:numPr>
          <w:ilvl w:val="0"/>
          <w:numId w:val="41"/>
        </w:numPr>
        <w:spacing w:after="160" w:line="259" w:lineRule="auto"/>
        <w:rPr>
          <w:color w:val="000000" w:themeColor="text1"/>
        </w:rPr>
      </w:pPr>
      <w:r w:rsidRPr="00F434F4">
        <w:rPr>
          <w:color w:val="000000" w:themeColor="text1"/>
        </w:rPr>
        <w:t xml:space="preserve">At naturbruksskolene videreutvikles slik at de er i forkant av behovene for ny kunnskap i matproduksjonen og styrkes slik at de beste skolene brukes som forbilder for andre skoler og fylker </w:t>
      </w:r>
    </w:p>
    <w:p w:rsidR="00C7548C" w:rsidRPr="00DA352F" w:rsidRDefault="00C7548C" w:rsidP="00C7548C">
      <w:pPr>
        <w:pStyle w:val="Listeavsnitt"/>
        <w:numPr>
          <w:ilvl w:val="0"/>
          <w:numId w:val="41"/>
        </w:numPr>
        <w:spacing w:after="160" w:line="259" w:lineRule="auto"/>
        <w:rPr>
          <w:color w:val="000000" w:themeColor="text1"/>
          <w:sz w:val="24"/>
          <w:szCs w:val="24"/>
        </w:rPr>
      </w:pPr>
      <w:r w:rsidRPr="00F434F4">
        <w:rPr>
          <w:color w:val="000000" w:themeColor="text1"/>
        </w:rPr>
        <w:t>At statusen til det å være agronom heves, tydeliggjøres og likestilles som fagbrev i andre yrker</w:t>
      </w:r>
    </w:p>
    <w:p w:rsidR="00C7548C" w:rsidRPr="001C04BC" w:rsidRDefault="00C7548C" w:rsidP="00C7548C">
      <w:pPr>
        <w:pStyle w:val="Listeavsnitt"/>
        <w:ind w:left="774"/>
        <w:rPr>
          <w:color w:val="000000" w:themeColor="text1"/>
          <w:sz w:val="24"/>
          <w:szCs w:val="24"/>
        </w:rPr>
      </w:pPr>
    </w:p>
    <w:p w:rsidR="00C7548C" w:rsidRPr="00C7548C" w:rsidRDefault="00C7548C" w:rsidP="00C7548C">
      <w:pPr>
        <w:spacing w:after="160" w:line="259" w:lineRule="auto"/>
        <w:rPr>
          <w:rFonts w:ascii="Calibri" w:hAnsi="Calibri" w:cstheme="minorHAnsi"/>
        </w:rPr>
      </w:pPr>
    </w:p>
    <w:sectPr w:rsidR="00C7548C" w:rsidRPr="00C7548C" w:rsidSect="00DC2348">
      <w:footerReference w:type="default" r:id="rId8"/>
      <w:pgSz w:w="11906" w:h="16838"/>
      <w:pgMar w:top="1417" w:right="1417" w:bottom="1417" w:left="1417"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BB9" w:rsidRDefault="00430BB9" w:rsidP="00DC2348">
      <w:r>
        <w:separator/>
      </w:r>
    </w:p>
  </w:endnote>
  <w:endnote w:type="continuationSeparator" w:id="0">
    <w:p w:rsidR="00430BB9" w:rsidRDefault="00430BB9" w:rsidP="00DC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erriweather">
    <w:altName w:val="Times New Roman"/>
    <w:charset w:val="00"/>
    <w:family w:val="auto"/>
    <w:pitch w:val="variable"/>
    <w:sig w:usb0="20000207" w:usb1="00000002" w:usb2="00000000" w:usb3="00000000" w:csb0="00000197" w:csb1="00000000"/>
  </w:font>
  <w:font w:name="Raleway">
    <w:altName w:val="Times New Roman"/>
    <w:charset w:val="00"/>
    <w:family w:val="swiss"/>
    <w:pitch w:val="variable"/>
    <w:sig w:usb0="A00002FF" w:usb1="5000205B" w:usb2="00000000" w:usb3="00000000" w:csb0="00000097"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396801"/>
      <w:docPartObj>
        <w:docPartGallery w:val="Page Numbers (Bottom of Page)"/>
        <w:docPartUnique/>
      </w:docPartObj>
    </w:sdtPr>
    <w:sdtEndPr/>
    <w:sdtContent>
      <w:p w:rsidR="00430BB9" w:rsidRDefault="00430BB9">
        <w:pPr>
          <w:pStyle w:val="Bunntekst"/>
        </w:pPr>
        <w:r>
          <w:fldChar w:fldCharType="begin"/>
        </w:r>
        <w:r>
          <w:instrText>PAGE   \* MERGEFORMAT</w:instrText>
        </w:r>
        <w:r>
          <w:fldChar w:fldCharType="separate"/>
        </w:r>
        <w:r w:rsidR="00640DB6">
          <w:rPr>
            <w:noProof/>
          </w:rPr>
          <w:t>3</w:t>
        </w:r>
        <w:r>
          <w:fldChar w:fldCharType="end"/>
        </w:r>
      </w:p>
    </w:sdtContent>
  </w:sdt>
  <w:p w:rsidR="00430BB9" w:rsidRDefault="00430B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BB9" w:rsidRDefault="00430BB9" w:rsidP="00DC2348">
      <w:r>
        <w:separator/>
      </w:r>
    </w:p>
  </w:footnote>
  <w:footnote w:type="continuationSeparator" w:id="0">
    <w:p w:rsidR="00430BB9" w:rsidRDefault="00430BB9" w:rsidP="00DC2348">
      <w:r>
        <w:continuationSeparator/>
      </w:r>
    </w:p>
  </w:footnote>
  <w:footnote w:id="1">
    <w:p w:rsidR="00430BB9" w:rsidRPr="00184E6E" w:rsidRDefault="00430BB9" w:rsidP="005E60AC">
      <w:pPr>
        <w:rPr>
          <w:rFonts w:ascii="Arial" w:hAnsi="Arial" w:cs="Arial"/>
          <w:sz w:val="20"/>
          <w:szCs w:val="20"/>
        </w:rPr>
      </w:pPr>
      <w:r w:rsidRPr="00184E6E">
        <w:rPr>
          <w:rStyle w:val="Fotnotereferanse"/>
          <w:rFonts w:ascii="Arial" w:hAnsi="Arial" w:cs="Arial"/>
          <w:sz w:val="20"/>
          <w:szCs w:val="20"/>
        </w:rPr>
        <w:footnoteRef/>
      </w:r>
      <w:r w:rsidRPr="0018759B">
        <w:rPr>
          <w:rFonts w:ascii="Arial" w:hAnsi="Arial" w:cs="Arial"/>
          <w:sz w:val="20"/>
          <w:szCs w:val="20"/>
        </w:rPr>
        <w:t xml:space="preserve"> </w:t>
      </w:r>
      <w:r w:rsidRPr="0018759B">
        <w:rPr>
          <w:rFonts w:ascii="Arial" w:hAnsi="Arial" w:cs="Arial"/>
          <w:sz w:val="20"/>
          <w:szCs w:val="20"/>
          <w:shd w:val="clear" w:color="auto" w:fill="FFFFFF"/>
        </w:rPr>
        <w:t>NEET er en forkortelse av det engelske uttrykket «not in education, employment, or training», noe som på norsk har blitt oversatt med «unge på kanten». Begrepet omfatter ungdom i alderen 15–24 år som verken er i utdanning, jobb eller opptrening.</w:t>
      </w:r>
    </w:p>
  </w:footnote>
  <w:footnote w:id="2">
    <w:p w:rsidR="00430BB9" w:rsidRPr="00184E6E" w:rsidRDefault="00430BB9" w:rsidP="005E60AC">
      <w:r w:rsidRPr="00184E6E">
        <w:rPr>
          <w:rStyle w:val="Fotnotereferanse"/>
          <w:rFonts w:ascii="Arial" w:hAnsi="Arial" w:cs="Arial"/>
          <w:sz w:val="20"/>
          <w:szCs w:val="20"/>
        </w:rPr>
        <w:footnoteRef/>
      </w:r>
      <w:r w:rsidRPr="0018759B">
        <w:rPr>
          <w:rFonts w:ascii="Arial" w:hAnsi="Arial" w:cs="Arial"/>
          <w:sz w:val="20"/>
          <w:szCs w:val="20"/>
        </w:rPr>
        <w:t xml:space="preserve"> </w:t>
      </w:r>
      <w:r w:rsidRPr="00184E6E">
        <w:rPr>
          <w:rFonts w:ascii="Arial" w:hAnsi="Arial" w:cs="Arial"/>
          <w:sz w:val="20"/>
          <w:szCs w:val="20"/>
        </w:rPr>
        <w:t>BUF-dirs levekårsundersøkelse og «Et år for alle» fra Unge funksjonshemmede.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5EE"/>
    <w:multiLevelType w:val="hybridMultilevel"/>
    <w:tmpl w:val="E11C940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1C3E71"/>
    <w:multiLevelType w:val="hybridMultilevel"/>
    <w:tmpl w:val="CFCEAB52"/>
    <w:lvl w:ilvl="0" w:tplc="F0B4DCFE">
      <w:start w:val="1"/>
      <w:numFmt w:val="decimal"/>
      <w:lvlText w:val="%1."/>
      <w:lvlJc w:val="left"/>
      <w:pPr>
        <w:ind w:left="1352"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4634C12"/>
    <w:multiLevelType w:val="hybridMultilevel"/>
    <w:tmpl w:val="4D202E24"/>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E11E80"/>
    <w:multiLevelType w:val="hybridMultilevel"/>
    <w:tmpl w:val="83C0065A"/>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6D1089A"/>
    <w:multiLevelType w:val="hybridMultilevel"/>
    <w:tmpl w:val="DAC43D36"/>
    <w:lvl w:ilvl="0" w:tplc="19A8B25A">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73B5CFA"/>
    <w:multiLevelType w:val="hybridMultilevel"/>
    <w:tmpl w:val="EFA67D1C"/>
    <w:lvl w:ilvl="0" w:tplc="A16A00FA">
      <w:numFmt w:val="bullet"/>
      <w:lvlText w:val="-"/>
      <w:lvlJc w:val="left"/>
      <w:pPr>
        <w:ind w:left="720" w:hanging="360"/>
      </w:pPr>
      <w:rPr>
        <w:rFonts w:ascii="Calibri" w:eastAsiaTheme="minorEastAsia" w:hAnsi="Calibri" w:cs="Calibri" w:hint="default"/>
      </w:rPr>
    </w:lvl>
    <w:lvl w:ilvl="1" w:tplc="04208CE0">
      <w:numFmt w:val="bullet"/>
      <w:lvlText w:val="•"/>
      <w:lvlJc w:val="left"/>
      <w:pPr>
        <w:ind w:left="1440" w:hanging="360"/>
      </w:pPr>
      <w:rPr>
        <w:rFonts w:ascii="Calibri" w:eastAsia="Calibri" w:hAnsi="Calibri" w:cs="Calibri"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B3389F"/>
    <w:multiLevelType w:val="hybridMultilevel"/>
    <w:tmpl w:val="CC8E1812"/>
    <w:lvl w:ilvl="0" w:tplc="A16A00FA">
      <w:numFmt w:val="bullet"/>
      <w:lvlText w:val="-"/>
      <w:lvlJc w:val="left"/>
      <w:pPr>
        <w:ind w:left="1080" w:hanging="360"/>
      </w:pPr>
      <w:rPr>
        <w:rFonts w:ascii="Calibri" w:eastAsiaTheme="minorEastAsia"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19504BD3"/>
    <w:multiLevelType w:val="hybridMultilevel"/>
    <w:tmpl w:val="21DC479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12699C"/>
    <w:multiLevelType w:val="hybridMultilevel"/>
    <w:tmpl w:val="99F4CC22"/>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4C319E"/>
    <w:multiLevelType w:val="hybridMultilevel"/>
    <w:tmpl w:val="7E8888E8"/>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424C73"/>
    <w:multiLevelType w:val="hybridMultilevel"/>
    <w:tmpl w:val="14E04C4E"/>
    <w:lvl w:ilvl="0" w:tplc="A16A00FA">
      <w:numFmt w:val="bullet"/>
      <w:lvlText w:val="-"/>
      <w:lvlJc w:val="left"/>
      <w:pPr>
        <w:ind w:left="720" w:hanging="360"/>
      </w:pPr>
      <w:rPr>
        <w:rFonts w:ascii="Calibri" w:eastAsiaTheme="minorEastAsia" w:hAnsi="Calibri"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25D1359"/>
    <w:multiLevelType w:val="hybridMultilevel"/>
    <w:tmpl w:val="F1143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702A80"/>
    <w:multiLevelType w:val="hybridMultilevel"/>
    <w:tmpl w:val="5490AB8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3761034"/>
    <w:multiLevelType w:val="hybridMultilevel"/>
    <w:tmpl w:val="9DECD9A0"/>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55D2C39"/>
    <w:multiLevelType w:val="hybridMultilevel"/>
    <w:tmpl w:val="8BEC7412"/>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C2E1443"/>
    <w:multiLevelType w:val="hybridMultilevel"/>
    <w:tmpl w:val="522E1584"/>
    <w:lvl w:ilvl="0" w:tplc="BDC2319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E8D0D7C"/>
    <w:multiLevelType w:val="hybridMultilevel"/>
    <w:tmpl w:val="11506C68"/>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0113F4F"/>
    <w:multiLevelType w:val="hybridMultilevel"/>
    <w:tmpl w:val="EC8EB986"/>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9C162D4"/>
    <w:multiLevelType w:val="hybridMultilevel"/>
    <w:tmpl w:val="5468A9A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BB84D04"/>
    <w:multiLevelType w:val="hybridMultilevel"/>
    <w:tmpl w:val="A9DE3A16"/>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B52930"/>
    <w:multiLevelType w:val="hybridMultilevel"/>
    <w:tmpl w:val="7ED88BD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C168FD"/>
    <w:multiLevelType w:val="hybridMultilevel"/>
    <w:tmpl w:val="DD60648A"/>
    <w:lvl w:ilvl="0" w:tplc="A6BAC16E">
      <w:numFmt w:val="bullet"/>
      <w:lvlText w:val="-"/>
      <w:lvlJc w:val="left"/>
      <w:pPr>
        <w:ind w:left="774" w:hanging="360"/>
      </w:pPr>
      <w:rPr>
        <w:rFonts w:ascii="Calibri" w:eastAsia="Calibri" w:hAnsi="Calibri" w:cs="Calibri"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22" w15:restartNumberingAfterBreak="0">
    <w:nsid w:val="419E0477"/>
    <w:multiLevelType w:val="hybridMultilevel"/>
    <w:tmpl w:val="D36679DE"/>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4332DB4"/>
    <w:multiLevelType w:val="hybridMultilevel"/>
    <w:tmpl w:val="FE1E6ED4"/>
    <w:lvl w:ilvl="0" w:tplc="A16A00FA">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4" w15:restartNumberingAfterBreak="0">
    <w:nsid w:val="48145B12"/>
    <w:multiLevelType w:val="hybridMultilevel"/>
    <w:tmpl w:val="F5D481B0"/>
    <w:lvl w:ilvl="0" w:tplc="A6BAC16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730DD5"/>
    <w:multiLevelType w:val="hybridMultilevel"/>
    <w:tmpl w:val="BC26952E"/>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9E35FAD"/>
    <w:multiLevelType w:val="hybridMultilevel"/>
    <w:tmpl w:val="EAC879E6"/>
    <w:lvl w:ilvl="0" w:tplc="124430CE">
      <w:start w:val="1"/>
      <w:numFmt w:val="bullet"/>
      <w:lvlText w:val="-"/>
      <w:lvlJc w:val="left"/>
      <w:pPr>
        <w:ind w:left="720" w:hanging="360"/>
      </w:pPr>
      <w:rPr>
        <w:rFonts w:ascii="Calibri" w:hAnsi="Calibri" w:cs="Times New Roman" w:hint="default"/>
      </w:rPr>
    </w:lvl>
    <w:lvl w:ilvl="1" w:tplc="B346FB1C">
      <w:start w:val="1"/>
      <w:numFmt w:val="bullet"/>
      <w:lvlText w:val="o"/>
      <w:lvlJc w:val="left"/>
      <w:pPr>
        <w:ind w:left="1440" w:hanging="360"/>
      </w:pPr>
      <w:rPr>
        <w:rFonts w:ascii="Courier New" w:hAnsi="Courier New" w:cs="Times New Roman" w:hint="default"/>
      </w:rPr>
    </w:lvl>
    <w:lvl w:ilvl="2" w:tplc="E66E96BC">
      <w:start w:val="1"/>
      <w:numFmt w:val="bullet"/>
      <w:lvlText w:val=""/>
      <w:lvlJc w:val="left"/>
      <w:pPr>
        <w:ind w:left="2160" w:hanging="360"/>
      </w:pPr>
      <w:rPr>
        <w:rFonts w:ascii="Wingdings" w:hAnsi="Wingdings" w:hint="default"/>
      </w:rPr>
    </w:lvl>
    <w:lvl w:ilvl="3" w:tplc="4A2C0000">
      <w:start w:val="1"/>
      <w:numFmt w:val="bullet"/>
      <w:lvlText w:val=""/>
      <w:lvlJc w:val="left"/>
      <w:pPr>
        <w:ind w:left="2880" w:hanging="360"/>
      </w:pPr>
      <w:rPr>
        <w:rFonts w:ascii="Symbol" w:hAnsi="Symbol" w:hint="default"/>
      </w:rPr>
    </w:lvl>
    <w:lvl w:ilvl="4" w:tplc="3B0EDE6C">
      <w:start w:val="1"/>
      <w:numFmt w:val="bullet"/>
      <w:lvlText w:val="o"/>
      <w:lvlJc w:val="left"/>
      <w:pPr>
        <w:ind w:left="3600" w:hanging="360"/>
      </w:pPr>
      <w:rPr>
        <w:rFonts w:ascii="Courier New" w:hAnsi="Courier New" w:cs="Times New Roman" w:hint="default"/>
      </w:rPr>
    </w:lvl>
    <w:lvl w:ilvl="5" w:tplc="99C46DE4">
      <w:start w:val="1"/>
      <w:numFmt w:val="bullet"/>
      <w:lvlText w:val=""/>
      <w:lvlJc w:val="left"/>
      <w:pPr>
        <w:ind w:left="4320" w:hanging="360"/>
      </w:pPr>
      <w:rPr>
        <w:rFonts w:ascii="Wingdings" w:hAnsi="Wingdings" w:hint="default"/>
      </w:rPr>
    </w:lvl>
    <w:lvl w:ilvl="6" w:tplc="1E260492">
      <w:start w:val="1"/>
      <w:numFmt w:val="bullet"/>
      <w:lvlText w:val=""/>
      <w:lvlJc w:val="left"/>
      <w:pPr>
        <w:ind w:left="5040" w:hanging="360"/>
      </w:pPr>
      <w:rPr>
        <w:rFonts w:ascii="Symbol" w:hAnsi="Symbol" w:hint="default"/>
      </w:rPr>
    </w:lvl>
    <w:lvl w:ilvl="7" w:tplc="C80893B6">
      <w:start w:val="1"/>
      <w:numFmt w:val="bullet"/>
      <w:lvlText w:val="o"/>
      <w:lvlJc w:val="left"/>
      <w:pPr>
        <w:ind w:left="5760" w:hanging="360"/>
      </w:pPr>
      <w:rPr>
        <w:rFonts w:ascii="Courier New" w:hAnsi="Courier New" w:cs="Times New Roman" w:hint="default"/>
      </w:rPr>
    </w:lvl>
    <w:lvl w:ilvl="8" w:tplc="3AAE9B42">
      <w:start w:val="1"/>
      <w:numFmt w:val="bullet"/>
      <w:lvlText w:val=""/>
      <w:lvlJc w:val="left"/>
      <w:pPr>
        <w:ind w:left="6480" w:hanging="360"/>
      </w:pPr>
      <w:rPr>
        <w:rFonts w:ascii="Wingdings" w:hAnsi="Wingdings" w:hint="default"/>
      </w:rPr>
    </w:lvl>
  </w:abstractNum>
  <w:abstractNum w:abstractNumId="27" w15:restartNumberingAfterBreak="0">
    <w:nsid w:val="4AD2128D"/>
    <w:multiLevelType w:val="hybridMultilevel"/>
    <w:tmpl w:val="F042D97C"/>
    <w:lvl w:ilvl="0" w:tplc="A16A00FA">
      <w:numFmt w:val="bullet"/>
      <w:lvlText w:val="-"/>
      <w:lvlJc w:val="left"/>
      <w:pPr>
        <w:ind w:left="1065" w:hanging="705"/>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40C069E"/>
    <w:multiLevelType w:val="hybridMultilevel"/>
    <w:tmpl w:val="0AC4717E"/>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80F6F9E"/>
    <w:multiLevelType w:val="hybridMultilevel"/>
    <w:tmpl w:val="92206162"/>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4AB47A5"/>
    <w:multiLevelType w:val="hybridMultilevel"/>
    <w:tmpl w:val="9040546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5A10DB7"/>
    <w:multiLevelType w:val="hybridMultilevel"/>
    <w:tmpl w:val="C62070AE"/>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7FE3764"/>
    <w:multiLevelType w:val="multilevel"/>
    <w:tmpl w:val="872650D0"/>
    <w:lvl w:ilvl="0">
      <w:numFmt w:val="bullet"/>
      <w:lvlText w:val="-"/>
      <w:lvlJc w:val="left"/>
      <w:pPr>
        <w:tabs>
          <w:tab w:val="num" w:pos="720"/>
        </w:tabs>
        <w:ind w:left="720" w:hanging="360"/>
      </w:pPr>
      <w:rPr>
        <w:rFonts w:ascii="Calibri" w:eastAsiaTheme="minorEastAsia" w:hAnsi="Calibri" w:cs="Calibri"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67345"/>
    <w:multiLevelType w:val="hybridMultilevel"/>
    <w:tmpl w:val="E08874B8"/>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B4345EE"/>
    <w:multiLevelType w:val="hybridMultilevel"/>
    <w:tmpl w:val="12082062"/>
    <w:lvl w:ilvl="0" w:tplc="A16A00FA">
      <w:numFmt w:val="bullet"/>
      <w:lvlText w:val="-"/>
      <w:lvlJc w:val="left"/>
      <w:pPr>
        <w:ind w:left="1080" w:hanging="360"/>
      </w:pPr>
      <w:rPr>
        <w:rFonts w:ascii="Calibri" w:eastAsiaTheme="minorEastAsia"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6B58585E"/>
    <w:multiLevelType w:val="hybridMultilevel"/>
    <w:tmpl w:val="CF66FE40"/>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C3913E2"/>
    <w:multiLevelType w:val="hybridMultilevel"/>
    <w:tmpl w:val="DC1838BC"/>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6C83802"/>
    <w:multiLevelType w:val="hybridMultilevel"/>
    <w:tmpl w:val="A86010C2"/>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6FA22FF"/>
    <w:multiLevelType w:val="hybridMultilevel"/>
    <w:tmpl w:val="7988DA9A"/>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86467DD"/>
    <w:multiLevelType w:val="hybridMultilevel"/>
    <w:tmpl w:val="B2A2641E"/>
    <w:lvl w:ilvl="0" w:tplc="19367C44">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CC44B04"/>
    <w:multiLevelType w:val="hybridMultilevel"/>
    <w:tmpl w:val="3E32839E"/>
    <w:lvl w:ilvl="0" w:tplc="A16A00FA">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4"/>
  </w:num>
  <w:num w:numId="4">
    <w:abstractNumId w:val="37"/>
  </w:num>
  <w:num w:numId="5">
    <w:abstractNumId w:val="20"/>
  </w:num>
  <w:num w:numId="6">
    <w:abstractNumId w:val="39"/>
  </w:num>
  <w:num w:numId="7">
    <w:abstractNumId w:val="18"/>
  </w:num>
  <w:num w:numId="8">
    <w:abstractNumId w:val="34"/>
  </w:num>
  <w:num w:numId="9">
    <w:abstractNumId w:val="5"/>
  </w:num>
  <w:num w:numId="10">
    <w:abstractNumId w:val="15"/>
  </w:num>
  <w:num w:numId="11">
    <w:abstractNumId w:val="28"/>
  </w:num>
  <w:num w:numId="12">
    <w:abstractNumId w:val="1"/>
  </w:num>
  <w:num w:numId="13">
    <w:abstractNumId w:val="33"/>
  </w:num>
  <w:num w:numId="14">
    <w:abstractNumId w:val="30"/>
  </w:num>
  <w:num w:numId="15">
    <w:abstractNumId w:val="12"/>
  </w:num>
  <w:num w:numId="16">
    <w:abstractNumId w:val="0"/>
  </w:num>
  <w:num w:numId="17">
    <w:abstractNumId w:val="16"/>
  </w:num>
  <w:num w:numId="18">
    <w:abstractNumId w:val="22"/>
  </w:num>
  <w:num w:numId="19">
    <w:abstractNumId w:val="3"/>
  </w:num>
  <w:num w:numId="20">
    <w:abstractNumId w:val="25"/>
  </w:num>
  <w:num w:numId="21">
    <w:abstractNumId w:val="35"/>
  </w:num>
  <w:num w:numId="22">
    <w:abstractNumId w:val="14"/>
  </w:num>
  <w:num w:numId="23">
    <w:abstractNumId w:val="36"/>
  </w:num>
  <w:num w:numId="24">
    <w:abstractNumId w:val="10"/>
  </w:num>
  <w:num w:numId="25">
    <w:abstractNumId w:val="13"/>
  </w:num>
  <w:num w:numId="26">
    <w:abstractNumId w:val="26"/>
  </w:num>
  <w:num w:numId="27">
    <w:abstractNumId w:val="2"/>
  </w:num>
  <w:num w:numId="28">
    <w:abstractNumId w:val="31"/>
  </w:num>
  <w:num w:numId="29">
    <w:abstractNumId w:val="40"/>
  </w:num>
  <w:num w:numId="30">
    <w:abstractNumId w:val="8"/>
  </w:num>
  <w:num w:numId="31">
    <w:abstractNumId w:val="6"/>
  </w:num>
  <w:num w:numId="32">
    <w:abstractNumId w:val="23"/>
  </w:num>
  <w:num w:numId="33">
    <w:abstractNumId w:val="32"/>
  </w:num>
  <w:num w:numId="34">
    <w:abstractNumId w:val="7"/>
  </w:num>
  <w:num w:numId="35">
    <w:abstractNumId w:val="19"/>
  </w:num>
  <w:num w:numId="36">
    <w:abstractNumId w:val="9"/>
  </w:num>
  <w:num w:numId="37">
    <w:abstractNumId w:val="29"/>
  </w:num>
  <w:num w:numId="38">
    <w:abstractNumId w:val="38"/>
  </w:num>
  <w:num w:numId="39">
    <w:abstractNumId w:val="17"/>
  </w:num>
  <w:num w:numId="40">
    <w:abstractNumId w:val="2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71"/>
    <w:rsid w:val="000321E0"/>
    <w:rsid w:val="000711B9"/>
    <w:rsid w:val="00213A76"/>
    <w:rsid w:val="00232CB5"/>
    <w:rsid w:val="0025798C"/>
    <w:rsid w:val="00361956"/>
    <w:rsid w:val="00427548"/>
    <w:rsid w:val="00430BB9"/>
    <w:rsid w:val="00492A7A"/>
    <w:rsid w:val="004A6371"/>
    <w:rsid w:val="004B27BF"/>
    <w:rsid w:val="005E60AC"/>
    <w:rsid w:val="00606574"/>
    <w:rsid w:val="00640DB6"/>
    <w:rsid w:val="006F2BED"/>
    <w:rsid w:val="00701096"/>
    <w:rsid w:val="00834CD8"/>
    <w:rsid w:val="008D5FB8"/>
    <w:rsid w:val="0090454B"/>
    <w:rsid w:val="00955D03"/>
    <w:rsid w:val="00A54EEE"/>
    <w:rsid w:val="00BB5566"/>
    <w:rsid w:val="00BC4E6D"/>
    <w:rsid w:val="00C7548C"/>
    <w:rsid w:val="00CB3298"/>
    <w:rsid w:val="00CE7130"/>
    <w:rsid w:val="00D83F5F"/>
    <w:rsid w:val="00DC2348"/>
    <w:rsid w:val="00E103A3"/>
    <w:rsid w:val="00E16F58"/>
    <w:rsid w:val="00E41C98"/>
    <w:rsid w:val="00FA56F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8D77D-BD60-486F-949D-E9882CC0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348"/>
    <w:pPr>
      <w:spacing w:after="0" w:line="240" w:lineRule="auto"/>
    </w:pPr>
    <w:rPr>
      <w:rFonts w:eastAsiaTheme="minorEastAsia"/>
      <w:lang w:eastAsia="nb-NO"/>
    </w:rPr>
  </w:style>
  <w:style w:type="paragraph" w:styleId="Overskrift1">
    <w:name w:val="heading 1"/>
    <w:basedOn w:val="Normal"/>
    <w:next w:val="Normal"/>
    <w:link w:val="Overskrift1Tegn"/>
    <w:uiPriority w:val="9"/>
    <w:qFormat/>
    <w:rsid w:val="00CE71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E713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IngressMerriweather">
    <w:name w:val="Ingress Merriweather"/>
    <w:basedOn w:val="Normal"/>
    <w:next w:val="Normal"/>
    <w:link w:val="IngressMerriweatherChar"/>
    <w:qFormat/>
    <w:rsid w:val="00DC2348"/>
    <w:pPr>
      <w:spacing w:after="160" w:line="259" w:lineRule="auto"/>
    </w:pPr>
    <w:rPr>
      <w:rFonts w:ascii="Merriweather" w:eastAsiaTheme="minorHAnsi" w:hAnsi="Merriweather"/>
      <w:sz w:val="32"/>
      <w:lang w:eastAsia="en-US"/>
    </w:rPr>
  </w:style>
  <w:style w:type="character" w:customStyle="1" w:styleId="IngressMerriweatherChar">
    <w:name w:val="Ingress Merriweather Char"/>
    <w:basedOn w:val="Standardskriftforavsnitt"/>
    <w:link w:val="IngressMerriweather"/>
    <w:rsid w:val="00DC2348"/>
    <w:rPr>
      <w:rFonts w:ascii="Merriweather" w:hAnsi="Merriweather"/>
      <w:sz w:val="32"/>
    </w:rPr>
  </w:style>
  <w:style w:type="paragraph" w:styleId="Listeavsnitt">
    <w:name w:val="List Paragraph"/>
    <w:aliases w:val="Lister"/>
    <w:basedOn w:val="Normal"/>
    <w:uiPriority w:val="34"/>
    <w:qFormat/>
    <w:rsid w:val="00DC2348"/>
    <w:pPr>
      <w:ind w:left="720"/>
      <w:contextualSpacing/>
    </w:pPr>
  </w:style>
  <w:style w:type="character" w:styleId="Linjenummer">
    <w:name w:val="line number"/>
    <w:basedOn w:val="Standardskriftforavsnitt"/>
    <w:uiPriority w:val="99"/>
    <w:semiHidden/>
    <w:unhideWhenUsed/>
    <w:rsid w:val="00DC2348"/>
  </w:style>
  <w:style w:type="paragraph" w:styleId="Topptekst">
    <w:name w:val="header"/>
    <w:basedOn w:val="Normal"/>
    <w:link w:val="TopptekstTegn"/>
    <w:uiPriority w:val="99"/>
    <w:unhideWhenUsed/>
    <w:rsid w:val="00DC2348"/>
    <w:pPr>
      <w:tabs>
        <w:tab w:val="center" w:pos="4536"/>
        <w:tab w:val="right" w:pos="9072"/>
      </w:tabs>
    </w:pPr>
  </w:style>
  <w:style w:type="character" w:customStyle="1" w:styleId="TopptekstTegn">
    <w:name w:val="Topptekst Tegn"/>
    <w:basedOn w:val="Standardskriftforavsnitt"/>
    <w:link w:val="Topptekst"/>
    <w:uiPriority w:val="99"/>
    <w:rsid w:val="00DC2348"/>
    <w:rPr>
      <w:rFonts w:eastAsiaTheme="minorEastAsia"/>
      <w:lang w:eastAsia="nb-NO"/>
    </w:rPr>
  </w:style>
  <w:style w:type="paragraph" w:styleId="Bunntekst">
    <w:name w:val="footer"/>
    <w:basedOn w:val="Normal"/>
    <w:link w:val="BunntekstTegn"/>
    <w:uiPriority w:val="99"/>
    <w:unhideWhenUsed/>
    <w:rsid w:val="00DC2348"/>
    <w:pPr>
      <w:tabs>
        <w:tab w:val="center" w:pos="4536"/>
        <w:tab w:val="right" w:pos="9072"/>
      </w:tabs>
    </w:pPr>
  </w:style>
  <w:style w:type="character" w:customStyle="1" w:styleId="BunntekstTegn">
    <w:name w:val="Bunntekst Tegn"/>
    <w:basedOn w:val="Standardskriftforavsnitt"/>
    <w:link w:val="Bunntekst"/>
    <w:uiPriority w:val="99"/>
    <w:rsid w:val="00DC2348"/>
    <w:rPr>
      <w:rFonts w:eastAsiaTheme="minorEastAsia"/>
      <w:lang w:eastAsia="nb-NO"/>
    </w:rPr>
  </w:style>
  <w:style w:type="character" w:customStyle="1" w:styleId="Overskrift2Tegn">
    <w:name w:val="Overskrift 2 Tegn"/>
    <w:basedOn w:val="Standardskriftforavsnitt"/>
    <w:link w:val="Overskrift2"/>
    <w:uiPriority w:val="9"/>
    <w:rsid w:val="00CE7130"/>
    <w:rPr>
      <w:rFonts w:asciiTheme="majorHAnsi" w:eastAsiaTheme="majorEastAsia" w:hAnsiTheme="majorHAnsi" w:cstheme="majorBidi"/>
      <w:color w:val="2E74B5" w:themeColor="accent1" w:themeShade="BF"/>
      <w:sz w:val="26"/>
      <w:szCs w:val="26"/>
      <w:lang w:eastAsia="nb-NO"/>
    </w:rPr>
  </w:style>
  <w:style w:type="character" w:customStyle="1" w:styleId="Overskrift1Tegn">
    <w:name w:val="Overskrift 1 Tegn"/>
    <w:basedOn w:val="Standardskriftforavsnitt"/>
    <w:link w:val="Overskrift1"/>
    <w:uiPriority w:val="9"/>
    <w:rsid w:val="00CE7130"/>
    <w:rPr>
      <w:rFonts w:asciiTheme="majorHAnsi" w:eastAsiaTheme="majorEastAsia" w:hAnsiTheme="majorHAnsi" w:cstheme="majorBidi"/>
      <w:color w:val="2E74B5" w:themeColor="accent1" w:themeShade="BF"/>
      <w:sz w:val="32"/>
      <w:szCs w:val="32"/>
      <w:lang w:eastAsia="nb-NO"/>
    </w:rPr>
  </w:style>
  <w:style w:type="paragraph" w:customStyle="1" w:styleId="p2">
    <w:name w:val="p2"/>
    <w:basedOn w:val="Normal"/>
    <w:rsid w:val="00CB3298"/>
    <w:pPr>
      <w:spacing w:before="100" w:beforeAutospacing="1" w:after="100" w:afterAutospacing="1"/>
    </w:pPr>
    <w:rPr>
      <w:rFonts w:ascii="Times New Roman" w:eastAsiaTheme="minorHAnsi" w:hAnsi="Times New Roman" w:cs="Times New Roman"/>
      <w:sz w:val="24"/>
      <w:szCs w:val="24"/>
    </w:rPr>
  </w:style>
  <w:style w:type="paragraph" w:customStyle="1" w:styleId="p3">
    <w:name w:val="p3"/>
    <w:basedOn w:val="Normal"/>
    <w:rsid w:val="00CB3298"/>
    <w:pPr>
      <w:spacing w:before="100" w:beforeAutospacing="1" w:after="100" w:afterAutospacing="1"/>
    </w:pPr>
    <w:rPr>
      <w:rFonts w:ascii="Times New Roman" w:eastAsiaTheme="minorHAnsi" w:hAnsi="Times New Roman" w:cs="Times New Roman"/>
      <w:sz w:val="24"/>
      <w:szCs w:val="24"/>
    </w:rPr>
  </w:style>
  <w:style w:type="character" w:customStyle="1" w:styleId="s2">
    <w:name w:val="s2"/>
    <w:basedOn w:val="Standardskriftforavsnitt"/>
    <w:rsid w:val="00CB3298"/>
  </w:style>
  <w:style w:type="paragraph" w:customStyle="1" w:styleId="p1">
    <w:name w:val="p1"/>
    <w:basedOn w:val="Normal"/>
    <w:rsid w:val="00CB3298"/>
    <w:pPr>
      <w:spacing w:before="100" w:beforeAutospacing="1" w:after="100" w:afterAutospacing="1"/>
    </w:pPr>
    <w:rPr>
      <w:rFonts w:ascii="Calibri" w:eastAsia="Calibri" w:hAnsi="Calibri" w:cs="Calibri"/>
    </w:rPr>
  </w:style>
  <w:style w:type="character" w:customStyle="1" w:styleId="Hyperlink3">
    <w:name w:val="Hyperlink3"/>
    <w:rsid w:val="00CB3298"/>
    <w:rPr>
      <w:color w:val="0000FF"/>
      <w:u w:val="single"/>
    </w:rPr>
  </w:style>
  <w:style w:type="character" w:customStyle="1" w:styleId="s1">
    <w:name w:val="s1"/>
    <w:basedOn w:val="Standardskriftforavsnitt"/>
    <w:rsid w:val="00CB3298"/>
  </w:style>
  <w:style w:type="paragraph" w:styleId="NormalWeb">
    <w:name w:val="Normal (Web)"/>
    <w:basedOn w:val="Normal"/>
    <w:uiPriority w:val="99"/>
    <w:unhideWhenUsed/>
    <w:rsid w:val="00CB3298"/>
    <w:pPr>
      <w:spacing w:before="100" w:beforeAutospacing="1" w:after="100" w:afterAutospacing="1"/>
    </w:pPr>
    <w:rPr>
      <w:rFonts w:ascii="Calibri" w:eastAsiaTheme="minorHAnsi" w:hAnsi="Calibri" w:cs="Calibri"/>
    </w:rPr>
  </w:style>
  <w:style w:type="paragraph" w:customStyle="1" w:styleId="Default">
    <w:name w:val="Default"/>
    <w:rsid w:val="00CB3298"/>
    <w:pPr>
      <w:autoSpaceDE w:val="0"/>
      <w:autoSpaceDN w:val="0"/>
      <w:adjustRightInd w:val="0"/>
      <w:spacing w:after="0" w:line="240" w:lineRule="auto"/>
    </w:pPr>
    <w:rPr>
      <w:rFonts w:ascii="Calibri" w:hAnsi="Calibri" w:cs="Calibri"/>
      <w:color w:val="000000"/>
      <w:sz w:val="24"/>
      <w:szCs w:val="24"/>
    </w:rPr>
  </w:style>
  <w:style w:type="character" w:customStyle="1" w:styleId="s3">
    <w:name w:val="s3"/>
    <w:basedOn w:val="Standardskriftforavsnitt"/>
    <w:rsid w:val="00CB3298"/>
  </w:style>
  <w:style w:type="paragraph" w:customStyle="1" w:styleId="li1">
    <w:name w:val="li1"/>
    <w:basedOn w:val="Normal"/>
    <w:rsid w:val="00CB3298"/>
    <w:pPr>
      <w:spacing w:before="100" w:beforeAutospacing="1" w:after="100" w:afterAutospacing="1"/>
    </w:pPr>
    <w:rPr>
      <w:rFonts w:ascii="Calibri" w:eastAsiaTheme="minorHAnsi" w:hAnsi="Calibri" w:cs="Calibri"/>
    </w:rPr>
  </w:style>
  <w:style w:type="character" w:customStyle="1" w:styleId="s7">
    <w:name w:val="s7"/>
    <w:basedOn w:val="Standardskriftforavsnitt"/>
    <w:rsid w:val="00CB3298"/>
  </w:style>
  <w:style w:type="paragraph" w:styleId="Overskriftforinnholdsfortegnelse">
    <w:name w:val="TOC Heading"/>
    <w:basedOn w:val="Overskrift1"/>
    <w:next w:val="Normal"/>
    <w:uiPriority w:val="39"/>
    <w:unhideWhenUsed/>
    <w:qFormat/>
    <w:rsid w:val="004B27BF"/>
    <w:pPr>
      <w:spacing w:line="259" w:lineRule="auto"/>
      <w:outlineLvl w:val="9"/>
    </w:pPr>
  </w:style>
  <w:style w:type="paragraph" w:styleId="INNH1">
    <w:name w:val="toc 1"/>
    <w:basedOn w:val="Normal"/>
    <w:next w:val="Normal"/>
    <w:autoRedefine/>
    <w:uiPriority w:val="39"/>
    <w:unhideWhenUsed/>
    <w:rsid w:val="004B27BF"/>
    <w:pPr>
      <w:spacing w:after="100"/>
    </w:pPr>
  </w:style>
  <w:style w:type="character" w:styleId="Hyperkobling">
    <w:name w:val="Hyperlink"/>
    <w:basedOn w:val="Standardskriftforavsnitt"/>
    <w:uiPriority w:val="99"/>
    <w:unhideWhenUsed/>
    <w:rsid w:val="004B27BF"/>
    <w:rPr>
      <w:color w:val="0563C1" w:themeColor="hyperlink"/>
      <w:u w:val="single"/>
    </w:rPr>
  </w:style>
  <w:style w:type="paragraph" w:customStyle="1" w:styleId="paragraph">
    <w:name w:val="paragraph"/>
    <w:basedOn w:val="Normal"/>
    <w:rsid w:val="00BC4E6D"/>
    <w:pPr>
      <w:spacing w:before="100" w:beforeAutospacing="1" w:after="100" w:afterAutospacing="1"/>
    </w:pPr>
    <w:rPr>
      <w:rFonts w:ascii="Times New Roman" w:eastAsia="Times New Roman" w:hAnsi="Times New Roman" w:cs="Times New Roman"/>
      <w:sz w:val="24"/>
      <w:szCs w:val="24"/>
    </w:rPr>
  </w:style>
  <w:style w:type="character" w:customStyle="1" w:styleId="spellingerror">
    <w:name w:val="spellingerror"/>
    <w:basedOn w:val="Standardskriftforavsnitt"/>
    <w:rsid w:val="00BC4E6D"/>
  </w:style>
  <w:style w:type="character" w:customStyle="1" w:styleId="normaltextrun">
    <w:name w:val="normaltextrun"/>
    <w:basedOn w:val="Standardskriftforavsnitt"/>
    <w:rsid w:val="00BC4E6D"/>
  </w:style>
  <w:style w:type="character" w:customStyle="1" w:styleId="eop">
    <w:name w:val="eop"/>
    <w:basedOn w:val="Standardskriftforavsnitt"/>
    <w:rsid w:val="00BC4E6D"/>
  </w:style>
  <w:style w:type="character" w:customStyle="1" w:styleId="scxw33013885">
    <w:name w:val="scxw33013885"/>
    <w:basedOn w:val="Standardskriftforavsnitt"/>
    <w:rsid w:val="00BC4E6D"/>
  </w:style>
  <w:style w:type="character" w:customStyle="1" w:styleId="scxw5994469">
    <w:name w:val="scxw5994469"/>
    <w:basedOn w:val="Standardskriftforavsnitt"/>
    <w:rsid w:val="00213A76"/>
  </w:style>
  <w:style w:type="character" w:styleId="Fotnotereferanse">
    <w:name w:val="footnote reference"/>
    <w:basedOn w:val="Standardskriftforavsnitt"/>
    <w:uiPriority w:val="99"/>
    <w:semiHidden/>
    <w:unhideWhenUsed/>
    <w:rsid w:val="005E60AC"/>
    <w:rPr>
      <w:vertAlign w:val="superscript"/>
    </w:rPr>
  </w:style>
  <w:style w:type="character" w:styleId="Sterk">
    <w:name w:val="Strong"/>
    <w:basedOn w:val="Standardskriftforavsnitt"/>
    <w:uiPriority w:val="22"/>
    <w:qFormat/>
    <w:rsid w:val="00E16F58"/>
    <w:rPr>
      <w:b/>
      <w:bCs/>
    </w:rPr>
  </w:style>
  <w:style w:type="paragraph" w:styleId="Ingenmellomrom">
    <w:name w:val="No Spacing"/>
    <w:uiPriority w:val="1"/>
    <w:qFormat/>
    <w:rsid w:val="00E16F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166E-72B7-4831-8829-2459A98D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60</Pages>
  <Words>22502</Words>
  <Characters>119261</Characters>
  <Application>Microsoft Office Word</Application>
  <DocSecurity>0</DocSecurity>
  <Lines>993</Lines>
  <Paragraphs>282</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141481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Ramsøy Nils Michael Nilsson</dc:creator>
  <cp:keywords/>
  <dc:description/>
  <cp:lastModifiedBy>Ramsøy Nils Michael Nilsson</cp:lastModifiedBy>
  <cp:revision>19</cp:revision>
  <dcterms:created xsi:type="dcterms:W3CDTF">2023-02-20T13:04:00Z</dcterms:created>
  <dcterms:modified xsi:type="dcterms:W3CDTF">2023-03-01T16:17:00Z</dcterms:modified>
</cp:coreProperties>
</file>