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4D" w:rsidRPr="00A4184D" w:rsidRDefault="00A4184D" w:rsidP="00A4184D">
      <w:pPr>
        <w:rPr>
          <w:b/>
          <w:bCs/>
          <w:lang w:val="nn-NO"/>
        </w:rPr>
      </w:pPr>
      <w:bookmarkStart w:id="0" w:name="_Toc127877188"/>
      <w:r w:rsidRPr="009742C7">
        <w:rPr>
          <w:b/>
          <w:bCs/>
          <w:lang w:val="nn-NO"/>
        </w:rPr>
        <w:t>Resolusjonsforslag</w:t>
      </w:r>
      <w:r>
        <w:rPr>
          <w:b/>
          <w:bCs/>
          <w:lang w:val="nn-NO"/>
        </w:rPr>
        <w:t xml:space="preserve"> </w:t>
      </w:r>
      <w:proofErr w:type="spellStart"/>
      <w:r>
        <w:rPr>
          <w:b/>
          <w:bCs/>
          <w:lang w:val="nn-NO"/>
        </w:rPr>
        <w:t>fra</w:t>
      </w:r>
      <w:proofErr w:type="spellEnd"/>
      <w:r w:rsidRPr="009742C7">
        <w:rPr>
          <w:b/>
          <w:bCs/>
          <w:lang w:val="nn-NO"/>
        </w:rPr>
        <w:t xml:space="preserve"> resolusjo</w:t>
      </w:r>
      <w:r>
        <w:rPr>
          <w:b/>
          <w:bCs/>
          <w:lang w:val="nn-NO"/>
        </w:rPr>
        <w:t xml:space="preserve">nskomiteen, basert på resolusjonsforslag 1 </w:t>
      </w:r>
      <w:proofErr w:type="spellStart"/>
      <w:r>
        <w:rPr>
          <w:b/>
          <w:bCs/>
          <w:lang w:val="nn-NO"/>
        </w:rPr>
        <w:t>fra</w:t>
      </w:r>
      <w:proofErr w:type="spellEnd"/>
      <w:r>
        <w:rPr>
          <w:b/>
          <w:bCs/>
          <w:lang w:val="nn-NO"/>
        </w:rPr>
        <w:t xml:space="preserve"> sentralstyret.</w:t>
      </w:r>
    </w:p>
    <w:p w:rsidR="00D60EA1" w:rsidRPr="009854CA" w:rsidRDefault="00227A32" w:rsidP="00766045">
      <w:pPr>
        <w:pStyle w:val="Overskrift1"/>
      </w:pPr>
      <w:r>
        <w:t>Forsvar</w:t>
      </w:r>
      <w:r w:rsidR="00D60EA1" w:rsidRPr="009854CA">
        <w:t xml:space="preserve"> folkeretten, frihet og demokrati</w:t>
      </w:r>
      <w:bookmarkEnd w:id="0"/>
    </w:p>
    <w:p w:rsidR="008A075D" w:rsidRPr="00766045" w:rsidRDefault="00D60EA1" w:rsidP="00D60EA1">
      <w:pPr>
        <w:rPr>
          <w:rFonts w:cstheme="minorHAnsi"/>
        </w:rPr>
      </w:pPr>
      <w:r w:rsidRPr="00766045">
        <w:rPr>
          <w:rFonts w:cstheme="minorHAnsi"/>
        </w:rPr>
        <w:t>Russlands folkerettsstridige angrepskrig på Ukraina er et angrep på våre felles demokratiske verdier,</w:t>
      </w:r>
      <w:r w:rsidR="008A075D" w:rsidRPr="00766045">
        <w:rPr>
          <w:rFonts w:cstheme="minorHAnsi"/>
        </w:rPr>
        <w:t xml:space="preserve"> og en alvorlig trussel mot internasjonal fred og sikkerhet. Norge står sammen med våre partnere og allierte i fordømmelsen av Russlands krigføring i Ukraina</w:t>
      </w:r>
      <w:r w:rsidR="00887641" w:rsidRPr="00766045">
        <w:rPr>
          <w:rFonts w:cstheme="minorHAnsi"/>
        </w:rPr>
        <w:t>,</w:t>
      </w:r>
      <w:r w:rsidR="008A075D" w:rsidRPr="00766045">
        <w:rPr>
          <w:rFonts w:cstheme="minorHAnsi"/>
        </w:rPr>
        <w:t xml:space="preserve"> og støtter det ukrainske folks legitime forsvarskamp. </w:t>
      </w:r>
    </w:p>
    <w:p w:rsidR="008E6229" w:rsidRPr="00766045" w:rsidRDefault="008E6229" w:rsidP="00D60EA1">
      <w:pPr>
        <w:rPr>
          <w:rFonts w:cstheme="minorHAnsi"/>
        </w:rPr>
      </w:pPr>
    </w:p>
    <w:p w:rsidR="008E6229" w:rsidRPr="00766045" w:rsidRDefault="008E6229" w:rsidP="00D60EA1">
      <w:pPr>
        <w:rPr>
          <w:rFonts w:cstheme="minorHAnsi"/>
        </w:rPr>
      </w:pPr>
      <w:r w:rsidRPr="00766045">
        <w:rPr>
          <w:rFonts w:cstheme="minorHAnsi"/>
        </w:rPr>
        <w:t>Gjennom systematiske angrep på</w:t>
      </w:r>
      <w:r w:rsidR="00887641" w:rsidRPr="00766045">
        <w:rPr>
          <w:rFonts w:cstheme="minorHAnsi"/>
        </w:rPr>
        <w:t xml:space="preserve"> sivile mål </w:t>
      </w:r>
      <w:r w:rsidRPr="00766045">
        <w:rPr>
          <w:rFonts w:cstheme="minorHAnsi"/>
        </w:rPr>
        <w:t xml:space="preserve">har Russland vist at de ikke nøler med å bryte folkeretten. Millioner </w:t>
      </w:r>
      <w:r w:rsidR="00887641" w:rsidRPr="00766045">
        <w:rPr>
          <w:rFonts w:cstheme="minorHAnsi"/>
        </w:rPr>
        <w:t>er</w:t>
      </w:r>
      <w:r w:rsidRPr="00766045">
        <w:rPr>
          <w:rFonts w:cstheme="minorHAnsi"/>
        </w:rPr>
        <w:t xml:space="preserve"> drevet på flukt</w:t>
      </w:r>
      <w:r w:rsidR="00887641" w:rsidRPr="00766045">
        <w:rPr>
          <w:rFonts w:cstheme="minorHAnsi"/>
        </w:rPr>
        <w:t xml:space="preserve"> og mange </w:t>
      </w:r>
      <w:r w:rsidRPr="00766045">
        <w:rPr>
          <w:rFonts w:cstheme="minorHAnsi"/>
        </w:rPr>
        <w:t xml:space="preserve">uskyldige </w:t>
      </w:r>
      <w:r w:rsidR="00887641" w:rsidRPr="00766045">
        <w:rPr>
          <w:rFonts w:cstheme="minorHAnsi"/>
        </w:rPr>
        <w:t xml:space="preserve">har </w:t>
      </w:r>
      <w:r w:rsidRPr="00766045">
        <w:rPr>
          <w:rFonts w:cstheme="minorHAnsi"/>
        </w:rPr>
        <w:t xml:space="preserve">mistet livet. </w:t>
      </w:r>
      <w:r w:rsidR="00302D11" w:rsidRPr="00766045">
        <w:rPr>
          <w:rFonts w:cstheme="minorHAnsi"/>
        </w:rPr>
        <w:t>Store deler av Ukraina har blitt lagt i grus. Ukrainerne betaler den høyeste prisen for å st</w:t>
      </w:r>
      <w:r w:rsidR="00887641" w:rsidRPr="00766045">
        <w:rPr>
          <w:rFonts w:cstheme="minorHAnsi"/>
        </w:rPr>
        <w:t xml:space="preserve">anse russisk </w:t>
      </w:r>
      <w:proofErr w:type="spellStart"/>
      <w:r w:rsidR="00887641" w:rsidRPr="00766045">
        <w:rPr>
          <w:rFonts w:cstheme="minorHAnsi"/>
        </w:rPr>
        <w:t>stormaktsaggresjon</w:t>
      </w:r>
      <w:proofErr w:type="spellEnd"/>
      <w:r w:rsidR="00887641" w:rsidRPr="00766045">
        <w:rPr>
          <w:rFonts w:cstheme="minorHAnsi"/>
        </w:rPr>
        <w:t xml:space="preserve">. </w:t>
      </w:r>
      <w:r w:rsidR="00887641" w:rsidRPr="00766045">
        <w:rPr>
          <w:rFonts w:cstheme="minorHAnsi"/>
          <w:shd w:val="clear" w:color="auto" w:fill="FFFFFF"/>
        </w:rPr>
        <w:t>Ukraina har vist oss at et land med forsvarsevne, samhold og offervilje kan stå imot en militært overlegen angriper</w:t>
      </w:r>
      <w:r w:rsidR="00887641" w:rsidRPr="00766045">
        <w:rPr>
          <w:rFonts w:cstheme="minorHAnsi"/>
        </w:rPr>
        <w:t>. Samtidig er behovet for</w:t>
      </w:r>
      <w:r w:rsidR="00A81906" w:rsidRPr="00766045">
        <w:rPr>
          <w:rFonts w:cstheme="minorHAnsi"/>
        </w:rPr>
        <w:t xml:space="preserve"> internasjonal våpenstøtte stor</w:t>
      </w:r>
      <w:r w:rsidR="00887641" w:rsidRPr="00766045">
        <w:rPr>
          <w:rFonts w:cstheme="minorHAnsi"/>
        </w:rPr>
        <w:t>. G</w:t>
      </w:r>
      <w:r w:rsidR="00302D11" w:rsidRPr="00766045">
        <w:rPr>
          <w:rFonts w:cstheme="minorHAnsi"/>
        </w:rPr>
        <w:t xml:space="preserve">jenoppbyggingen av landet vil bli kostbar og </w:t>
      </w:r>
      <w:r w:rsidR="00887641" w:rsidRPr="00766045">
        <w:rPr>
          <w:rFonts w:cstheme="minorHAnsi"/>
        </w:rPr>
        <w:t xml:space="preserve">vil </w:t>
      </w:r>
      <w:r w:rsidR="00302D11" w:rsidRPr="00766045">
        <w:rPr>
          <w:rFonts w:cstheme="minorHAnsi"/>
        </w:rPr>
        <w:t xml:space="preserve">ta mange år. </w:t>
      </w:r>
      <w:r w:rsidR="00984DD3" w:rsidRPr="00766045">
        <w:rPr>
          <w:rFonts w:cstheme="minorHAnsi"/>
        </w:rPr>
        <w:t xml:space="preserve">I tillegg til kortsiktig militær, humanitær og sivil støtte skal </w:t>
      </w:r>
      <w:r w:rsidR="00302D11" w:rsidRPr="00766045">
        <w:rPr>
          <w:rFonts w:cstheme="minorHAnsi"/>
        </w:rPr>
        <w:t>Norge</w:t>
      </w:r>
      <w:r w:rsidR="00887641" w:rsidRPr="00766045">
        <w:rPr>
          <w:rFonts w:cstheme="minorHAnsi"/>
        </w:rPr>
        <w:t xml:space="preserve"> bidra til å gjenoppbygge et trygt og fritt Ukraina. </w:t>
      </w:r>
      <w:r w:rsidR="0060033B">
        <w:rPr>
          <w:rFonts w:cstheme="minorHAnsi"/>
        </w:rPr>
        <w:t xml:space="preserve">Et bredt flertall på Stortinget har samlet seg om </w:t>
      </w:r>
      <w:r w:rsidR="0060033B" w:rsidRPr="0060033B">
        <w:rPr>
          <w:rFonts w:cstheme="minorHAnsi"/>
        </w:rPr>
        <w:t>et rammeverk for et større, flerårig bidrag til gjenoppb</w:t>
      </w:r>
      <w:r w:rsidR="0060033B">
        <w:rPr>
          <w:rFonts w:cstheme="minorHAnsi"/>
        </w:rPr>
        <w:t xml:space="preserve">ygging av og støtte til Ukraina. </w:t>
      </w:r>
    </w:p>
    <w:p w:rsidR="008E6229" w:rsidRPr="00766045" w:rsidRDefault="008E6229" w:rsidP="00D60EA1">
      <w:pPr>
        <w:rPr>
          <w:rFonts w:cstheme="minorHAnsi"/>
        </w:rPr>
      </w:pPr>
    </w:p>
    <w:p w:rsidR="00B062D1" w:rsidRPr="00766045" w:rsidRDefault="00A420D0" w:rsidP="00D60EA1">
      <w:pPr>
        <w:rPr>
          <w:rFonts w:cstheme="minorHAnsi"/>
        </w:rPr>
      </w:pPr>
      <w:r w:rsidRPr="00766045">
        <w:rPr>
          <w:rFonts w:cstheme="minorHAnsi"/>
        </w:rPr>
        <w:t>Et nytt jernteppe har senket seg og befester skillet mellom nasjonalstater med et demokratisk interessefellesskap og et stadig mer autoritært Russland. Men krigen har også</w:t>
      </w:r>
      <w:r w:rsidR="00C97631" w:rsidRPr="00766045">
        <w:rPr>
          <w:rFonts w:cstheme="minorHAnsi"/>
        </w:rPr>
        <w:t xml:space="preserve"> </w:t>
      </w:r>
      <w:r w:rsidR="00887641" w:rsidRPr="00766045">
        <w:rPr>
          <w:rFonts w:cstheme="minorHAnsi"/>
        </w:rPr>
        <w:t xml:space="preserve">en samlende effekt, og har </w:t>
      </w:r>
      <w:r w:rsidR="00C97631" w:rsidRPr="00766045">
        <w:rPr>
          <w:rFonts w:cstheme="minorHAnsi"/>
        </w:rPr>
        <w:t>etablert en sterk koalisjon av stater som har isolert Russland politisk og økonomisk, og som støtter Ukraina med donasjon av militært materiell</w:t>
      </w:r>
      <w:r w:rsidR="00984DD3" w:rsidRPr="00766045">
        <w:rPr>
          <w:rFonts w:cstheme="minorHAnsi"/>
        </w:rPr>
        <w:t>.</w:t>
      </w:r>
      <w:bookmarkStart w:id="1" w:name="_GoBack"/>
      <w:bookmarkEnd w:id="1"/>
    </w:p>
    <w:p w:rsidR="00984DD3" w:rsidRPr="00766045" w:rsidRDefault="00984DD3" w:rsidP="00D60EA1">
      <w:pPr>
        <w:rPr>
          <w:rFonts w:cstheme="minorHAnsi"/>
        </w:rPr>
      </w:pPr>
    </w:p>
    <w:p w:rsidR="00984DD3" w:rsidRPr="00766045" w:rsidRDefault="00984DD3" w:rsidP="00D60EA1">
      <w:pPr>
        <w:rPr>
          <w:rFonts w:cstheme="minorHAnsi"/>
        </w:rPr>
      </w:pPr>
      <w:r w:rsidRPr="00766045">
        <w:rPr>
          <w:rFonts w:cstheme="minorHAnsi"/>
        </w:rPr>
        <w:t>Krigen får også indirekte</w:t>
      </w:r>
      <w:r w:rsidR="00A81906" w:rsidRPr="00766045">
        <w:rPr>
          <w:rFonts w:cstheme="minorHAnsi"/>
        </w:rPr>
        <w:t xml:space="preserve"> følger langt utover</w:t>
      </w:r>
      <w:r w:rsidRPr="00766045">
        <w:rPr>
          <w:rFonts w:cstheme="minorHAnsi"/>
        </w:rPr>
        <w:t xml:space="preserve"> Ukrainas grenser. Russland har startet en hybrid kampanje rettet mot europeiske land og resten av verden, der energi og mat har blitt våpen i en konflikt. Forsyningssikkerhet vil forbli et tema også i tiden fremover. Med Norges posisjon i nord, med betydelige ressurser innen energi, marine matressurser og shipping, skal vi spille en viktig rolle i vestlig </w:t>
      </w:r>
      <w:r w:rsidR="00991F74" w:rsidRPr="00766045">
        <w:rPr>
          <w:rFonts w:cstheme="minorHAnsi"/>
        </w:rPr>
        <w:t>forsyningssikkerhet</w:t>
      </w:r>
      <w:r w:rsidRPr="00766045">
        <w:rPr>
          <w:rFonts w:cstheme="minorHAnsi"/>
        </w:rPr>
        <w:t>.</w:t>
      </w:r>
    </w:p>
    <w:p w:rsidR="00B062D1" w:rsidRPr="00766045" w:rsidRDefault="00B062D1" w:rsidP="00424558">
      <w:pPr>
        <w:rPr>
          <w:rFonts w:cstheme="minorHAnsi"/>
        </w:rPr>
      </w:pPr>
    </w:p>
    <w:p w:rsidR="00A420D0" w:rsidRPr="00766045" w:rsidRDefault="00424558" w:rsidP="00D60EA1">
      <w:pPr>
        <w:rPr>
          <w:rFonts w:cstheme="minorHAnsi"/>
        </w:rPr>
      </w:pPr>
      <w:r w:rsidRPr="00766045">
        <w:rPr>
          <w:rFonts w:cstheme="minorHAnsi"/>
        </w:rPr>
        <w:t xml:space="preserve">Gjennom vårt 70 år lange medlemskap i NATO har Norge </w:t>
      </w:r>
      <w:proofErr w:type="spellStart"/>
      <w:r w:rsidRPr="00766045">
        <w:rPr>
          <w:rFonts w:cstheme="minorHAnsi"/>
        </w:rPr>
        <w:t>vist</w:t>
      </w:r>
      <w:proofErr w:type="spellEnd"/>
      <w:r w:rsidRPr="00766045">
        <w:rPr>
          <w:rFonts w:cstheme="minorHAnsi"/>
        </w:rPr>
        <w:t xml:space="preserve"> den nødvendige balanse</w:t>
      </w:r>
      <w:r w:rsidR="00A81906" w:rsidRPr="00766045">
        <w:rPr>
          <w:rFonts w:cstheme="minorHAnsi"/>
        </w:rPr>
        <w:t>n</w:t>
      </w:r>
      <w:r w:rsidRPr="00766045">
        <w:rPr>
          <w:rFonts w:cstheme="minorHAnsi"/>
        </w:rPr>
        <w:t xml:space="preserve"> mellom defensive interesser overfor vårt naboland </w:t>
      </w:r>
      <w:r w:rsidR="00887641" w:rsidRPr="00766045">
        <w:rPr>
          <w:rFonts w:cstheme="minorHAnsi"/>
        </w:rPr>
        <w:t xml:space="preserve">i </w:t>
      </w:r>
      <w:r w:rsidRPr="00766045">
        <w:rPr>
          <w:rFonts w:cstheme="minorHAnsi"/>
        </w:rPr>
        <w:t xml:space="preserve">nord og </w:t>
      </w:r>
      <w:proofErr w:type="spellStart"/>
      <w:r w:rsidRPr="00766045">
        <w:rPr>
          <w:rFonts w:cstheme="minorHAnsi"/>
        </w:rPr>
        <w:t>avskrekking</w:t>
      </w:r>
      <w:proofErr w:type="spellEnd"/>
      <w:r w:rsidRPr="00766045">
        <w:rPr>
          <w:rFonts w:cstheme="minorHAnsi"/>
        </w:rPr>
        <w:t xml:space="preserve"> gjennom vårt alliansearbeid</w:t>
      </w:r>
      <w:r w:rsidR="00B062D1" w:rsidRPr="00766045">
        <w:rPr>
          <w:rFonts w:cstheme="minorHAnsi"/>
        </w:rPr>
        <w:t>.</w:t>
      </w:r>
      <w:r w:rsidR="002C341C">
        <w:rPr>
          <w:rFonts w:cstheme="minorHAnsi"/>
        </w:rPr>
        <w:t xml:space="preserve"> </w:t>
      </w:r>
      <w:r w:rsidR="00984DD3" w:rsidRPr="00766045">
        <w:rPr>
          <w:rFonts w:cstheme="minorHAnsi"/>
        </w:rPr>
        <w:t>Norge må fortsette å forholde seg til Russland so</w:t>
      </w:r>
      <w:r w:rsidR="00935ADE">
        <w:rPr>
          <w:rFonts w:cstheme="minorHAnsi"/>
        </w:rPr>
        <w:t>m</w:t>
      </w:r>
      <w:r w:rsidR="00984DD3" w:rsidRPr="00766045">
        <w:rPr>
          <w:rFonts w:cstheme="minorHAnsi"/>
        </w:rPr>
        <w:t xml:space="preserve"> naboland også i fremtiden. Krigen i Ukraina har ført til at vårt bilaterale samarbeid med Russland er nedskalert til et minimum. Samtidig er det i norsk interesse at vi som naboland verner om etablerte samarbeidsplattformer innen fiskeri og søk og redning for å unngå utils</w:t>
      </w:r>
      <w:r w:rsidR="00431FCB">
        <w:rPr>
          <w:rFonts w:cstheme="minorHAnsi"/>
        </w:rPr>
        <w:t>iktet eskalering i nærområdene.</w:t>
      </w:r>
      <w:r w:rsidR="00E75562" w:rsidRPr="00766045">
        <w:rPr>
          <w:rFonts w:cstheme="minorHAnsi"/>
        </w:rPr>
        <w:t xml:space="preserve"> Norge</w:t>
      </w:r>
      <w:r w:rsidR="00935ADE">
        <w:rPr>
          <w:rFonts w:cstheme="minorHAnsi"/>
        </w:rPr>
        <w:t xml:space="preserve"> er</w:t>
      </w:r>
      <w:r w:rsidR="00E75562" w:rsidRPr="00766045">
        <w:rPr>
          <w:rFonts w:cstheme="minorHAnsi"/>
        </w:rPr>
        <w:t xml:space="preserve"> </w:t>
      </w:r>
      <w:r w:rsidR="00C97631" w:rsidRPr="00766045">
        <w:rPr>
          <w:rFonts w:cstheme="minorHAnsi"/>
        </w:rPr>
        <w:t xml:space="preserve">avhengig av </w:t>
      </w:r>
      <w:r w:rsidR="00935ADE">
        <w:rPr>
          <w:rFonts w:cstheme="minorHAnsi"/>
        </w:rPr>
        <w:t xml:space="preserve">et </w:t>
      </w:r>
      <w:r w:rsidR="00C97631" w:rsidRPr="00766045">
        <w:rPr>
          <w:rFonts w:cstheme="minorHAnsi"/>
        </w:rPr>
        <w:t xml:space="preserve">tett forsvars- og sikkerhetspolitisk samarbeid med våre allierte i NATO. </w:t>
      </w:r>
      <w:r w:rsidRPr="00766045">
        <w:rPr>
          <w:rFonts w:cstheme="minorHAnsi"/>
        </w:rPr>
        <w:t>Et finsk og svensk NATO-medlemskap vil i større grad muliggjøre et tettere nordisk forsvarssamarbeid.</w:t>
      </w:r>
      <w:r w:rsidR="00B65547" w:rsidRPr="00766045">
        <w:rPr>
          <w:rFonts w:cstheme="minorHAnsi"/>
        </w:rPr>
        <w:t xml:space="preserve"> </w:t>
      </w:r>
      <w:r w:rsidR="00C97631" w:rsidRPr="00766045">
        <w:rPr>
          <w:rFonts w:cstheme="minorHAnsi"/>
        </w:rPr>
        <w:t xml:space="preserve">Samtidig skal vi investere i nasjonal sikkerhet og beredskap, og fortsette å styrke forsvarets kapasiteter i alle </w:t>
      </w:r>
      <w:r w:rsidR="00E75562" w:rsidRPr="00766045">
        <w:rPr>
          <w:rFonts w:cstheme="minorHAnsi"/>
        </w:rPr>
        <w:t xml:space="preserve">grener. </w:t>
      </w:r>
      <w:r w:rsidRPr="00766045">
        <w:rPr>
          <w:rFonts w:cstheme="minorHAnsi"/>
        </w:rPr>
        <w:t>Norsk forsvarsevne skal ikke gå på bekostning av et samlet nordisk NATO-fellesskap, men gi handlefrihet til økt sikkerhetspolitisk samarbeid på tvers av landegrenser</w:t>
      </w:r>
      <w:r w:rsidR="00431FCB">
        <w:rPr>
          <w:rFonts w:cstheme="minorHAnsi"/>
        </w:rPr>
        <w:t>. Senterpartiet vil s</w:t>
      </w:r>
      <w:r w:rsidR="00431FCB" w:rsidRPr="00431FCB">
        <w:rPr>
          <w:rFonts w:cstheme="minorHAnsi"/>
        </w:rPr>
        <w:t xml:space="preserve">lutte opp om NATOs </w:t>
      </w:r>
      <w:proofErr w:type="spellStart"/>
      <w:r w:rsidR="00431FCB" w:rsidRPr="00431FCB">
        <w:rPr>
          <w:rFonts w:cstheme="minorHAnsi"/>
        </w:rPr>
        <w:t>toprosentmål</w:t>
      </w:r>
      <w:proofErr w:type="spellEnd"/>
      <w:r w:rsidR="00431FCB" w:rsidRPr="00431FCB">
        <w:rPr>
          <w:rFonts w:cstheme="minorHAnsi"/>
        </w:rPr>
        <w:t xml:space="preserve"> og streve etter langsiktig</w:t>
      </w:r>
      <w:r w:rsidR="00431FCB">
        <w:rPr>
          <w:rFonts w:cstheme="minorHAnsi"/>
        </w:rPr>
        <w:t xml:space="preserve"> balanse mellom Forsvarets oppga</w:t>
      </w:r>
      <w:r w:rsidR="00431FCB" w:rsidRPr="00431FCB">
        <w:rPr>
          <w:rFonts w:cstheme="minorHAnsi"/>
        </w:rPr>
        <w:t>ver, struktur og økonomiske rammer</w:t>
      </w:r>
    </w:p>
    <w:p w:rsidR="00887641" w:rsidRPr="00766045" w:rsidRDefault="00887641" w:rsidP="00B65547">
      <w:pPr>
        <w:rPr>
          <w:rFonts w:cstheme="minorHAnsi"/>
        </w:rPr>
      </w:pPr>
    </w:p>
    <w:p w:rsidR="00B65547" w:rsidRPr="00766045" w:rsidRDefault="00B65547" w:rsidP="00B65547">
      <w:pPr>
        <w:rPr>
          <w:rFonts w:cstheme="minorHAnsi"/>
        </w:rPr>
      </w:pPr>
      <w:r w:rsidRPr="00766045">
        <w:rPr>
          <w:rFonts w:cstheme="minorHAnsi"/>
        </w:rPr>
        <w:t xml:space="preserve">Dagens situasjon vil kaste mørke skygger langt inn i framtiden. Vi skal prioritere samhold, søke multilaterale løsninger og koordinere tett med våre partnere og våre allierte. Senterpartiet skal bidra til å forsvare folkeretten, frihet og demokrati, </w:t>
      </w:r>
      <w:r w:rsidR="00984DD3" w:rsidRPr="00766045">
        <w:rPr>
          <w:rFonts w:cstheme="minorHAnsi"/>
        </w:rPr>
        <w:t xml:space="preserve">og stå </w:t>
      </w:r>
      <w:r w:rsidRPr="00766045">
        <w:rPr>
          <w:rFonts w:cstheme="minorHAnsi"/>
        </w:rPr>
        <w:t xml:space="preserve">mot autoritær </w:t>
      </w:r>
      <w:proofErr w:type="spellStart"/>
      <w:r w:rsidRPr="00766045">
        <w:rPr>
          <w:rFonts w:cstheme="minorHAnsi"/>
        </w:rPr>
        <w:t>stormaktsrivalisering</w:t>
      </w:r>
      <w:proofErr w:type="spellEnd"/>
      <w:r w:rsidRPr="00766045">
        <w:rPr>
          <w:rFonts w:cstheme="minorHAnsi"/>
        </w:rPr>
        <w:t xml:space="preserve">. </w:t>
      </w:r>
    </w:p>
    <w:p w:rsidR="00093060" w:rsidRDefault="00093060" w:rsidP="00887641">
      <w:pPr>
        <w:rPr>
          <w:rFonts w:cstheme="minorHAnsi"/>
          <w:color w:val="ED7D31" w:themeColor="accent2"/>
        </w:rPr>
      </w:pPr>
    </w:p>
    <w:p w:rsidR="00856D15" w:rsidRDefault="00856D15" w:rsidP="00887641">
      <w:pPr>
        <w:rPr>
          <w:rFonts w:cstheme="minorHAnsi"/>
          <w:color w:val="ED7D31" w:themeColor="accent2"/>
        </w:rPr>
      </w:pPr>
    </w:p>
    <w:p w:rsidR="00856D15" w:rsidRPr="0060033B" w:rsidRDefault="00856D15" w:rsidP="0060033B">
      <w:pPr>
        <w:rPr>
          <w:rFonts w:cstheme="minorHAnsi"/>
          <w:color w:val="FF0000"/>
        </w:rPr>
      </w:pPr>
    </w:p>
    <w:sectPr w:rsidR="00856D15" w:rsidRPr="0060033B" w:rsidSect="00766045"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C3E71"/>
    <w:multiLevelType w:val="hybridMultilevel"/>
    <w:tmpl w:val="CFCEAB52"/>
    <w:lvl w:ilvl="0" w:tplc="F0B4DCFE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2A7B"/>
    <w:multiLevelType w:val="hybridMultilevel"/>
    <w:tmpl w:val="69D0BDD0"/>
    <w:lvl w:ilvl="0" w:tplc="0E344AD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AF"/>
    <w:rsid w:val="00093060"/>
    <w:rsid w:val="001C6A3B"/>
    <w:rsid w:val="00227A32"/>
    <w:rsid w:val="00263D2A"/>
    <w:rsid w:val="002C341C"/>
    <w:rsid w:val="00302D11"/>
    <w:rsid w:val="00424558"/>
    <w:rsid w:val="00431FCB"/>
    <w:rsid w:val="0060033B"/>
    <w:rsid w:val="00640BFA"/>
    <w:rsid w:val="006A5F69"/>
    <w:rsid w:val="00766045"/>
    <w:rsid w:val="008412AF"/>
    <w:rsid w:val="00856D15"/>
    <w:rsid w:val="00887641"/>
    <w:rsid w:val="008A075D"/>
    <w:rsid w:val="008E6229"/>
    <w:rsid w:val="00935ADE"/>
    <w:rsid w:val="00984DD3"/>
    <w:rsid w:val="00991F74"/>
    <w:rsid w:val="00A4184D"/>
    <w:rsid w:val="00A420D0"/>
    <w:rsid w:val="00A81906"/>
    <w:rsid w:val="00B062D1"/>
    <w:rsid w:val="00B246FC"/>
    <w:rsid w:val="00B65547"/>
    <w:rsid w:val="00C97631"/>
    <w:rsid w:val="00D11AF3"/>
    <w:rsid w:val="00D60EA1"/>
    <w:rsid w:val="00E75562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9982"/>
  <w15:chartTrackingRefBased/>
  <w15:docId w15:val="{C9E6E6A6-6B66-42C8-A9C5-519D92B6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EA1"/>
    <w:pPr>
      <w:spacing w:after="0" w:line="240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60E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60E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876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7641"/>
    <w:rPr>
      <w:rFonts w:ascii="Segoe UI" w:eastAsiaTheme="minorEastAsia" w:hAnsi="Segoe UI" w:cs="Segoe UI"/>
      <w:sz w:val="18"/>
      <w:szCs w:val="18"/>
      <w:lang w:eastAsia="nb-NO"/>
    </w:rPr>
  </w:style>
  <w:style w:type="character" w:styleId="Linjenummer">
    <w:name w:val="line number"/>
    <w:basedOn w:val="Standardskriftforavsnitt"/>
    <w:uiPriority w:val="99"/>
    <w:semiHidden/>
    <w:unhideWhenUsed/>
    <w:rsid w:val="00766045"/>
  </w:style>
  <w:style w:type="paragraph" w:styleId="Listeavsnitt">
    <w:name w:val="List Paragraph"/>
    <w:basedOn w:val="Normal"/>
    <w:uiPriority w:val="34"/>
    <w:qFormat/>
    <w:rsid w:val="00856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Stortinget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Ramsøy Nils Michael Nilsson</dc:creator>
  <cp:keywords/>
  <dc:description/>
  <cp:lastModifiedBy>Ramsøy Nils Michael Nilsson</cp:lastModifiedBy>
  <cp:revision>17</cp:revision>
  <dcterms:created xsi:type="dcterms:W3CDTF">2023-02-24T09:06:00Z</dcterms:created>
  <dcterms:modified xsi:type="dcterms:W3CDTF">2023-03-05T22:33:00Z</dcterms:modified>
</cp:coreProperties>
</file>